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7D25B" w14:textId="51C947DA" w:rsidR="00A21C6D" w:rsidRDefault="00A365A5" w:rsidP="0065349A">
      <w:r>
        <w:rPr>
          <w:noProof/>
        </w:rPr>
        <mc:AlternateContent>
          <mc:Choice Requires="wpg">
            <w:drawing>
              <wp:anchor distT="0" distB="0" distL="114300" distR="114300" simplePos="0" relativeHeight="251678720" behindDoc="0" locked="0" layoutInCell="1" allowOverlap="1" wp14:anchorId="47329E22" wp14:editId="7B09ADF9">
                <wp:simplePos x="0" y="0"/>
                <wp:positionH relativeFrom="column">
                  <wp:posOffset>-741045</wp:posOffset>
                </wp:positionH>
                <wp:positionV relativeFrom="paragraph">
                  <wp:posOffset>4155712</wp:posOffset>
                </wp:positionV>
                <wp:extent cx="5731328" cy="1502410"/>
                <wp:effectExtent l="0" t="0" r="0" b="0"/>
                <wp:wrapNone/>
                <wp:docPr id="11" name="Groupe 11"/>
                <wp:cNvGraphicFramePr/>
                <a:graphic xmlns:a="http://schemas.openxmlformats.org/drawingml/2006/main">
                  <a:graphicData uri="http://schemas.microsoft.com/office/word/2010/wordprocessingGroup">
                    <wpg:wgp>
                      <wpg:cNvGrpSpPr/>
                      <wpg:grpSpPr>
                        <a:xfrm>
                          <a:off x="0" y="0"/>
                          <a:ext cx="5731328" cy="1502410"/>
                          <a:chOff x="0" y="-10632"/>
                          <a:chExt cx="5731440" cy="1502416"/>
                        </a:xfrm>
                      </wpg:grpSpPr>
                      <wps:wsp>
                        <wps:cNvPr id="5" name="Zone de texte 5"/>
                        <wps:cNvSpPr txBox="1"/>
                        <wps:spPr>
                          <a:xfrm>
                            <a:off x="21263" y="-10632"/>
                            <a:ext cx="5710177" cy="503555"/>
                          </a:xfrm>
                          <a:prstGeom prst="rect">
                            <a:avLst/>
                          </a:prstGeom>
                          <a:solidFill>
                            <a:schemeClr val="tx2"/>
                          </a:solidFill>
                          <a:ln w="6350">
                            <a:noFill/>
                          </a:ln>
                        </wps:spPr>
                        <wps:txbx>
                          <w:txbxContent>
                            <w:p w14:paraId="207AB765" w14:textId="73DC7479" w:rsidR="00384462" w:rsidRPr="00941A56" w:rsidRDefault="00384462" w:rsidP="00F17DD7">
                              <w:pPr>
                                <w:pStyle w:val="Titre"/>
                                <w:rPr>
                                  <w:rFonts w:ascii="Arial" w:hAnsi="Arial" w:cs="Arial"/>
                                  <w:sz w:val="52"/>
                                  <w:szCs w:val="52"/>
                                </w:rPr>
                              </w:pPr>
                              <w:r w:rsidRPr="00941A56">
                                <w:rPr>
                                  <w:rFonts w:ascii="Arial" w:hAnsi="Arial" w:cs="Arial"/>
                                  <w:sz w:val="52"/>
                                  <w:szCs w:val="52"/>
                                </w:rPr>
                                <w:t>Modèle de COT pour l’équipement</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s:wsp>
                        <wps:cNvPr id="7" name="Zone de texte 7"/>
                        <wps:cNvSpPr txBox="1"/>
                        <wps:spPr>
                          <a:xfrm>
                            <a:off x="0" y="498172"/>
                            <a:ext cx="4996641" cy="503555"/>
                          </a:xfrm>
                          <a:prstGeom prst="rect">
                            <a:avLst/>
                          </a:prstGeom>
                          <a:solidFill>
                            <a:srgbClr val="FFC000"/>
                          </a:solidFill>
                          <a:ln w="6350">
                            <a:noFill/>
                          </a:ln>
                        </wps:spPr>
                        <wps:txbx>
                          <w:txbxContent>
                            <w:p w14:paraId="399682B7" w14:textId="3F1BD163" w:rsidR="00384462" w:rsidRPr="00941A56" w:rsidRDefault="00384462" w:rsidP="00F17DD7">
                              <w:pPr>
                                <w:pStyle w:val="Titre"/>
                                <w:rPr>
                                  <w:rFonts w:ascii="Arial" w:hAnsi="Arial" w:cs="Arial"/>
                                  <w:sz w:val="52"/>
                                  <w:szCs w:val="52"/>
                                </w:rPr>
                              </w:pPr>
                              <w:r w:rsidRPr="00941A56">
                                <w:rPr>
                                  <w:rFonts w:ascii="Arial" w:hAnsi="Arial" w:cs="Arial"/>
                                  <w:sz w:val="52"/>
                                  <w:szCs w:val="52"/>
                                </w:rPr>
                                <w:t>en panneaux photovoltaïques</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s:wsp>
                        <wps:cNvPr id="10" name="Zone de texte 10"/>
                        <wps:cNvSpPr txBox="1"/>
                        <wps:spPr>
                          <a:xfrm>
                            <a:off x="10625" y="988229"/>
                            <a:ext cx="3949131" cy="503555"/>
                          </a:xfrm>
                          <a:prstGeom prst="rect">
                            <a:avLst/>
                          </a:prstGeom>
                          <a:solidFill>
                            <a:schemeClr val="accent2">
                              <a:lumMod val="75000"/>
                            </a:schemeClr>
                          </a:solidFill>
                          <a:ln w="6350">
                            <a:noFill/>
                          </a:ln>
                        </wps:spPr>
                        <wps:txbx>
                          <w:txbxContent>
                            <w:p w14:paraId="44984EBB" w14:textId="78DD0392" w:rsidR="00384462" w:rsidRPr="00941A56" w:rsidRDefault="00384462" w:rsidP="00F17DD7">
                              <w:pPr>
                                <w:pStyle w:val="Titre"/>
                                <w:rPr>
                                  <w:rFonts w:ascii="Arial" w:hAnsi="Arial" w:cs="Arial"/>
                                  <w:sz w:val="52"/>
                                  <w:szCs w:val="52"/>
                                </w:rPr>
                              </w:pPr>
                              <w:r w:rsidRPr="00941A56">
                                <w:rPr>
                                  <w:rFonts w:ascii="Arial" w:hAnsi="Arial" w:cs="Arial"/>
                                  <w:sz w:val="52"/>
                                  <w:szCs w:val="52"/>
                                </w:rPr>
                                <w:t>des toitures publiques</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329E22" id="Groupe 11" o:spid="_x0000_s1026" style="position:absolute;left:0;text-align:left;margin-left:-58.35pt;margin-top:327.2pt;width:451.3pt;height:118.3pt;z-index:251678720;mso-width-relative:margin;mso-height-relative:margin" coordorigin=",-106" coordsize="57314,150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">
                <v:shapetype id="_x0000_t202" coordsize="21600,21600" o:spt="202" path="m,l,21600r21600,l21600,xe">
                  <v:stroke joinstyle="miter"/>
                  <v:path gradientshapeok="t" o:connecttype="rect"/>
                </v:shapetype>
                <v:shape id="Zone de texte 5" o:spid="_x0000_s1027" type="#_x0000_t202" style="position:absolute;left:212;top:-106;width:57102;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" fillcolor="#e3341b [3215]" stroked="f" strokeweight=".5pt">
                  <v:textbox inset="5mm">
                    <w:txbxContent>
                      <w:p w14:paraId="207AB765" w14:textId="73DC7479" w:rsidR="00384462" w:rsidRPr="00941A56" w:rsidRDefault="00384462" w:rsidP="00F17DD7">
                        <w:pPr>
                          <w:pStyle w:val="Titre"/>
                          <w:rPr>
                            <w:rFonts w:ascii="Arial" w:hAnsi="Arial" w:cs="Arial"/>
                            <w:sz w:val="52"/>
                            <w:szCs w:val="52"/>
                          </w:rPr>
                        </w:pPr>
                        <w:r w:rsidRPr="00941A56">
                          <w:rPr>
                            <w:rFonts w:ascii="Arial" w:hAnsi="Arial" w:cs="Arial"/>
                            <w:sz w:val="52"/>
                            <w:szCs w:val="52"/>
                          </w:rPr>
                          <w:t>Modèle de COT pour l’équipement</w:t>
                        </w:r>
                      </w:p>
                    </w:txbxContent>
                  </v:textbox>
                </v:shape>
                <v:shape id="Zone de texte 7" o:spid="_x0000_s1028" type="#_x0000_t202" style="position:absolute;top:4981;width:49966;height:50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" fillcolor="#ffc000" stroked="f" strokeweight=".5pt">
                  <v:textbox inset="5mm">
                    <w:txbxContent>
                      <w:p w14:paraId="399682B7" w14:textId="3F1BD163" w:rsidR="00384462" w:rsidRPr="00941A56" w:rsidRDefault="00384462" w:rsidP="00F17DD7">
                        <w:pPr>
                          <w:pStyle w:val="Titre"/>
                          <w:rPr>
                            <w:rFonts w:ascii="Arial" w:hAnsi="Arial" w:cs="Arial"/>
                            <w:sz w:val="52"/>
                            <w:szCs w:val="52"/>
                          </w:rPr>
                        </w:pPr>
                        <w:r w:rsidRPr="00941A56">
                          <w:rPr>
                            <w:rFonts w:ascii="Arial" w:hAnsi="Arial" w:cs="Arial"/>
                            <w:sz w:val="52"/>
                            <w:szCs w:val="52"/>
                          </w:rPr>
                          <w:t>en panneaux photovoltaïques</w:t>
                        </w:r>
                      </w:p>
                    </w:txbxContent>
                  </v:textbox>
                </v:shape>
                <v:shape id="Zone de texte 10" o:spid="_x0000_s1029" type="#_x0000_t202" style="position:absolute;left:106;top:9882;width:39491;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" fillcolor="#807267 [2405]" stroked="f" strokeweight=".5pt">
                  <v:textbox inset="5mm">
                    <w:txbxContent>
                      <w:p w14:paraId="44984EBB" w14:textId="78DD0392" w:rsidR="00384462" w:rsidRPr="00941A56" w:rsidRDefault="00384462" w:rsidP="00F17DD7">
                        <w:pPr>
                          <w:pStyle w:val="Titre"/>
                          <w:rPr>
                            <w:rFonts w:ascii="Arial" w:hAnsi="Arial" w:cs="Arial"/>
                            <w:sz w:val="52"/>
                            <w:szCs w:val="52"/>
                          </w:rPr>
                        </w:pPr>
                        <w:r w:rsidRPr="00941A56">
                          <w:rPr>
                            <w:rFonts w:ascii="Arial" w:hAnsi="Arial" w:cs="Arial"/>
                            <w:sz w:val="52"/>
                            <w:szCs w:val="52"/>
                          </w:rPr>
                          <w:t>des toitures publiques</w:t>
                        </w:r>
                      </w:p>
                    </w:txbxContent>
                  </v:textbox>
                </v:shape>
              </v:group>
            </w:pict>
          </mc:Fallback>
        </mc:AlternateContent>
      </w:r>
      <w:r w:rsidR="009B105A">
        <w:rPr>
          <w:noProof/>
        </w:rPr>
        <mc:AlternateContent>
          <mc:Choice Requires="wpg">
            <w:drawing>
              <wp:anchor distT="0" distB="0" distL="114300" distR="114300" simplePos="0" relativeHeight="251688960" behindDoc="0" locked="0" layoutInCell="1" allowOverlap="1" wp14:anchorId="56CAD453" wp14:editId="102B37C4">
                <wp:simplePos x="0" y="0"/>
                <wp:positionH relativeFrom="column">
                  <wp:posOffset>4550291</wp:posOffset>
                </wp:positionH>
                <wp:positionV relativeFrom="page">
                  <wp:posOffset>9067889</wp:posOffset>
                </wp:positionV>
                <wp:extent cx="2019935" cy="1384300"/>
                <wp:effectExtent l="0" t="0" r="0" b="0"/>
                <wp:wrapSquare wrapText="bothSides"/>
                <wp:docPr id="3" name="Groupe 3"/>
                <wp:cNvGraphicFramePr/>
                <a:graphic xmlns:a="http://schemas.openxmlformats.org/drawingml/2006/main">
                  <a:graphicData uri="http://schemas.microsoft.com/office/word/2010/wordprocessingGroup">
                    <wpg:wgp>
                      <wpg:cNvGrpSpPr/>
                      <wpg:grpSpPr>
                        <a:xfrm>
                          <a:off x="0" y="0"/>
                          <a:ext cx="2019935" cy="1384300"/>
                          <a:chOff x="0" y="0"/>
                          <a:chExt cx="2019935" cy="1384817"/>
                        </a:xfrm>
                      </wpg:grpSpPr>
                      <wps:wsp>
                        <wps:cNvPr id="14" name="Zone de texte 14"/>
                        <wps:cNvSpPr txBox="1">
                          <a:spLocks/>
                        </wps:cNvSpPr>
                        <wps:spPr>
                          <a:xfrm>
                            <a:off x="85060" y="0"/>
                            <a:ext cx="1614805" cy="33962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a:ext>
                          </a:extLst>
                        </wps:spPr>
                        <wps:txbx>
                          <w:txbxContent>
                            <w:p w14:paraId="4484590B" w14:textId="77777777" w:rsidR="00384462" w:rsidRPr="009354C7" w:rsidRDefault="00384462" w:rsidP="009B105A">
                              <w:pPr>
                                <w:spacing w:after="0"/>
                                <w:jc w:val="left"/>
                                <w:rPr>
                                  <w:rFonts w:cs="Arial"/>
                                  <w:b/>
                                  <w:color w:val="5A544B" w:themeColor="accent3"/>
                                  <w:sz w:val="18"/>
                                  <w:szCs w:val="18"/>
                                </w:rPr>
                              </w:pPr>
                              <w:r w:rsidRPr="009354C7">
                                <w:rPr>
                                  <w:rFonts w:cs="Arial"/>
                                  <w:b/>
                                  <w:color w:val="5A544B" w:themeColor="accent3"/>
                                  <w:sz w:val="18"/>
                                  <w:szCs w:val="18"/>
                                </w:rPr>
                                <w:t xml:space="preserve">Avec le soutien </w:t>
                              </w:r>
                              <w:r>
                                <w:rPr>
                                  <w:rFonts w:cs="Arial"/>
                                  <w:b/>
                                  <w:color w:val="5A544B" w:themeColor="accent3"/>
                                  <w:sz w:val="18"/>
                                  <w:szCs w:val="18"/>
                                </w:rPr>
                                <w:t xml:space="preserve">technique </w:t>
                              </w:r>
                              <w:r w:rsidRPr="009354C7">
                                <w:rPr>
                                  <w:rFonts w:cs="Arial"/>
                                  <w:b/>
                                  <w:color w:val="5A544B" w:themeColor="accent3"/>
                                  <w:sz w:val="18"/>
                                  <w:szCs w:val="18"/>
                                </w:rPr>
                                <w:t>et financier 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Image 2"/>
                          <pic:cNvPicPr>
                            <a:picLocks noChangeAspect="1"/>
                          </pic:cNvPicPr>
                        </pic:nvPicPr>
                        <pic:blipFill rotWithShape="1">
                          <a:blip r:embed="rId11"/>
                          <a:srcRect t="24956"/>
                          <a:stretch/>
                        </pic:blipFill>
                        <pic:spPr bwMode="auto">
                          <a:xfrm>
                            <a:off x="0" y="340242"/>
                            <a:ext cx="2019935" cy="104457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56CAD453" id="Groupe 3" o:spid="_x0000_s1030" style="position:absolute;left:0;text-align:left;margin-left:358.3pt;margin-top:714pt;width:159.05pt;height:109pt;z-index:251688960;mso-position-vertical-relative:page" coordsize="20199,1384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">
                <v:shape id="Zone de texte 14" o:spid="_x0000_s1031" type="#_x0000_t202" style="position:absolute;left:850;width:16148;height:33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14:paraId="4484590B" w14:textId="77777777" w:rsidR="00384462" w:rsidRPr="009354C7" w:rsidRDefault="00384462" w:rsidP="009B105A">
                        <w:pPr>
                          <w:spacing w:after="0"/>
                          <w:jc w:val="left"/>
                          <w:rPr>
                            <w:rFonts w:cs="Arial"/>
                            <w:b/>
                            <w:color w:val="5A544B" w:themeColor="accent3"/>
                            <w:sz w:val="18"/>
                            <w:szCs w:val="18"/>
                          </w:rPr>
                        </w:pPr>
                        <w:r w:rsidRPr="009354C7">
                          <w:rPr>
                            <w:rFonts w:cs="Arial"/>
                            <w:b/>
                            <w:color w:val="5A544B" w:themeColor="accent3"/>
                            <w:sz w:val="18"/>
                            <w:szCs w:val="18"/>
                          </w:rPr>
                          <w:t xml:space="preserve">Avec le soutien </w:t>
                        </w:r>
                        <w:r>
                          <w:rPr>
                            <w:rFonts w:cs="Arial"/>
                            <w:b/>
                            <w:color w:val="5A544B" w:themeColor="accent3"/>
                            <w:sz w:val="18"/>
                            <w:szCs w:val="18"/>
                          </w:rPr>
                          <w:t xml:space="preserve">technique </w:t>
                        </w:r>
                        <w:r w:rsidRPr="009354C7">
                          <w:rPr>
                            <w:rFonts w:cs="Arial"/>
                            <w:b/>
                            <w:color w:val="5A544B" w:themeColor="accent3"/>
                            <w:sz w:val="18"/>
                            <w:szCs w:val="18"/>
                          </w:rPr>
                          <w:t>et financier de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2" type="#_x0000_t75" style="position:absolute;top:3402;width:20199;height:10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">
                  <v:imagedata r:id="rId12" o:title="" croptop="16355f"/>
                </v:shape>
                <w10:wrap type="square" anchory="page"/>
              </v:group>
            </w:pict>
          </mc:Fallback>
        </mc:AlternateContent>
      </w:r>
      <w:r w:rsidR="00DA46F5">
        <w:rPr>
          <w:noProof/>
        </w:rPr>
        <mc:AlternateContent>
          <mc:Choice Requires="wps">
            <w:drawing>
              <wp:anchor distT="0" distB="0" distL="114300" distR="114300" simplePos="0" relativeHeight="251673600" behindDoc="0" locked="0" layoutInCell="1" allowOverlap="1" wp14:anchorId="44AF12ED" wp14:editId="31D64E2A">
                <wp:simplePos x="0" y="0"/>
                <wp:positionH relativeFrom="column">
                  <wp:posOffset>1530752</wp:posOffset>
                </wp:positionH>
                <wp:positionV relativeFrom="paragraph">
                  <wp:posOffset>3177798</wp:posOffset>
                </wp:positionV>
                <wp:extent cx="3242930" cy="967563"/>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42930" cy="967563"/>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00AA533E" w14:textId="59CA3561" w:rsidR="00384462" w:rsidRPr="00A1275A" w:rsidRDefault="00384462" w:rsidP="00A1275A">
                            <w:pPr>
                              <w:pStyle w:val="En-tte"/>
                              <w:jc w:val="left"/>
                              <w:rPr>
                                <w:sz w:val="28"/>
                              </w:rPr>
                            </w:pPr>
                            <w:r w:rsidRPr="00A1275A">
                              <w:rPr>
                                <w:sz w:val="28"/>
                              </w:rPr>
                              <w:t xml:space="preserve">Série </w:t>
                            </w:r>
                            <w:r w:rsidR="00486CAB">
                              <w:rPr>
                                <w:sz w:val="28"/>
                              </w:rPr>
                              <w:t>Juridique</w:t>
                            </w:r>
                          </w:p>
                          <w:p w14:paraId="69137369" w14:textId="40375849" w:rsidR="00384462" w:rsidRPr="00A1275A" w:rsidRDefault="00384462" w:rsidP="00A1275A">
                            <w:pPr>
                              <w:pStyle w:val="En-tte"/>
                              <w:jc w:val="left"/>
                              <w:rPr>
                                <w:sz w:val="28"/>
                              </w:rPr>
                            </w:pPr>
                            <w:r w:rsidRPr="00A1275A">
                              <w:rPr>
                                <w:sz w:val="28"/>
                              </w:rPr>
                              <w:t xml:space="preserve">  Réf AMORCE </w:t>
                            </w:r>
                            <w:r w:rsidR="00486CAB">
                              <w:rPr>
                                <w:sz w:val="28"/>
                              </w:rPr>
                              <w:t>ENJ20</w:t>
                            </w:r>
                            <w:r w:rsidR="00486CAB" w:rsidRPr="00A1275A">
                              <w:rPr>
                                <w:sz w:val="28"/>
                              </w:rPr>
                              <w:t xml:space="preserve"> </w:t>
                            </w:r>
                          </w:p>
                          <w:p w14:paraId="2A3F747A" w14:textId="1BE136BA" w:rsidR="00384462" w:rsidRPr="00A1275A" w:rsidRDefault="00384462" w:rsidP="00A1275A">
                            <w:pPr>
                              <w:pStyle w:val="En-tte"/>
                              <w:jc w:val="left"/>
                              <w:rPr>
                                <w:sz w:val="28"/>
                              </w:rPr>
                            </w:pPr>
                            <w:r w:rsidRPr="00A1275A">
                              <w:rPr>
                                <w:sz w:val="28"/>
                              </w:rPr>
                              <w:t xml:space="preserve">      </w:t>
                            </w:r>
                            <w:r w:rsidR="00941A56">
                              <w:rPr>
                                <w:sz w:val="28"/>
                              </w:rPr>
                              <w:t>Juin</w:t>
                            </w:r>
                            <w:r w:rsidR="00486CAB">
                              <w:rPr>
                                <w:sz w:val="28"/>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F12ED" id="Zone de texte 6" o:spid="_x0000_s1033" type="#_x0000_t202" style="position:absolute;left:0;text-align:left;margin-left:120.55pt;margin-top:250.2pt;width:255.35pt;height:7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" filled="f" stroked="f">
                <v:textbox>
                  <w:txbxContent>
                    <w:p w14:paraId="00AA533E" w14:textId="59CA3561" w:rsidR="00384462" w:rsidRPr="00A1275A" w:rsidRDefault="00384462" w:rsidP="00A1275A">
                      <w:pPr>
                        <w:pStyle w:val="En-tte"/>
                        <w:jc w:val="left"/>
                        <w:rPr>
                          <w:sz w:val="28"/>
                        </w:rPr>
                      </w:pPr>
                      <w:r w:rsidRPr="00A1275A">
                        <w:rPr>
                          <w:sz w:val="28"/>
                        </w:rPr>
                        <w:t xml:space="preserve">Série </w:t>
                      </w:r>
                      <w:r w:rsidR="00486CAB">
                        <w:rPr>
                          <w:sz w:val="28"/>
                        </w:rPr>
                        <w:t>Juridique</w:t>
                      </w:r>
                    </w:p>
                    <w:p w14:paraId="69137369" w14:textId="40375849" w:rsidR="00384462" w:rsidRPr="00A1275A" w:rsidRDefault="00384462" w:rsidP="00A1275A">
                      <w:pPr>
                        <w:pStyle w:val="En-tte"/>
                        <w:jc w:val="left"/>
                        <w:rPr>
                          <w:sz w:val="28"/>
                        </w:rPr>
                      </w:pPr>
                      <w:r w:rsidRPr="00A1275A">
                        <w:rPr>
                          <w:sz w:val="28"/>
                        </w:rPr>
                        <w:t xml:space="preserve">  Réf AMORCE </w:t>
                      </w:r>
                      <w:r w:rsidR="00486CAB">
                        <w:rPr>
                          <w:sz w:val="28"/>
                        </w:rPr>
                        <w:t>ENJ20</w:t>
                      </w:r>
                      <w:r w:rsidR="00486CAB" w:rsidRPr="00A1275A">
                        <w:rPr>
                          <w:sz w:val="28"/>
                        </w:rPr>
                        <w:t xml:space="preserve"> </w:t>
                      </w:r>
                    </w:p>
                    <w:p w14:paraId="2A3F747A" w14:textId="1BE136BA" w:rsidR="00384462" w:rsidRPr="00A1275A" w:rsidRDefault="00384462" w:rsidP="00A1275A">
                      <w:pPr>
                        <w:pStyle w:val="En-tte"/>
                        <w:jc w:val="left"/>
                        <w:rPr>
                          <w:sz w:val="28"/>
                        </w:rPr>
                      </w:pPr>
                      <w:r w:rsidRPr="00A1275A">
                        <w:rPr>
                          <w:sz w:val="28"/>
                        </w:rPr>
                        <w:t xml:space="preserve">      </w:t>
                      </w:r>
                      <w:r w:rsidR="00941A56">
                        <w:rPr>
                          <w:sz w:val="28"/>
                        </w:rPr>
                        <w:t>Juin</w:t>
                      </w:r>
                      <w:r w:rsidR="00486CAB">
                        <w:rPr>
                          <w:sz w:val="28"/>
                        </w:rPr>
                        <w:t xml:space="preserve"> 2022</w:t>
                      </w:r>
                    </w:p>
                  </w:txbxContent>
                </v:textbox>
              </v:shape>
            </w:pict>
          </mc:Fallback>
        </mc:AlternateContent>
      </w:r>
      <w:r w:rsidR="00A21C6D" w:rsidRPr="00045834">
        <w:t xml:space="preserve"> </w:t>
      </w:r>
      <w:r w:rsidR="00890EA6" w:rsidRPr="00045834">
        <w:br w:type="page"/>
      </w:r>
    </w:p>
    <w:p w14:paraId="6E3D990A" w14:textId="77777777" w:rsidR="00C120FB" w:rsidRPr="00941A56" w:rsidRDefault="00C120FB" w:rsidP="00616059">
      <w:pPr>
        <w:shd w:val="clear" w:color="auto" w:fill="F9D5D1" w:themeFill="text2" w:themeFillTint="33"/>
        <w:spacing w:after="0"/>
        <w:jc w:val="center"/>
        <w:rPr>
          <w:rFonts w:cs="Arial"/>
          <w:b/>
          <w:color w:val="E3341B" w:themeColor="text2"/>
          <w:sz w:val="52"/>
        </w:rPr>
      </w:pPr>
      <w:bookmarkStart w:id="0" w:name="_Toc281567150"/>
      <w:bookmarkStart w:id="1" w:name="_Toc289612224"/>
      <w:r w:rsidRPr="00941A56">
        <w:rPr>
          <w:rFonts w:cs="Arial"/>
          <w:b/>
          <w:color w:val="E3341B" w:themeColor="text2"/>
          <w:sz w:val="52"/>
        </w:rPr>
        <w:lastRenderedPageBreak/>
        <w:t>PRÉSENTATION D’AMORCE</w:t>
      </w:r>
      <w:bookmarkEnd w:id="0"/>
      <w:bookmarkEnd w:id="1"/>
    </w:p>
    <w:p w14:paraId="4C250660" w14:textId="77777777" w:rsidR="00D97BC0" w:rsidRDefault="00D97BC0" w:rsidP="00C120FB">
      <w:pPr>
        <w:rPr>
          <w:b/>
        </w:rPr>
      </w:pPr>
    </w:p>
    <w:p w14:paraId="43726086" w14:textId="77777777" w:rsidR="009076FB" w:rsidRPr="00A159C1" w:rsidRDefault="005C5073" w:rsidP="009076FB">
      <w:pPr>
        <w:rPr>
          <w:rFonts w:eastAsia="Times New Roman" w:cs="Arial"/>
          <w:color w:val="auto"/>
          <w:lang w:eastAsia="fr-FR" w:bidi="ar-SA"/>
        </w:rPr>
      </w:pPr>
      <w:r>
        <w:rPr>
          <w:b/>
          <w:noProof/>
        </w:rPr>
        <w:drawing>
          <wp:anchor distT="0" distB="0" distL="114300" distR="114300" simplePos="0" relativeHeight="251693056" behindDoc="0" locked="0" layoutInCell="1" allowOverlap="1" wp14:anchorId="4192E55A" wp14:editId="3B758FA1">
            <wp:simplePos x="0" y="0"/>
            <wp:positionH relativeFrom="margin">
              <wp:posOffset>3556000</wp:posOffset>
            </wp:positionH>
            <wp:positionV relativeFrom="margin">
              <wp:posOffset>688551</wp:posOffset>
            </wp:positionV>
            <wp:extent cx="2612390" cy="3246120"/>
            <wp:effectExtent l="0" t="0" r="3810" b="508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J CARTE ADHERENTS 2020.png"/>
                    <pic:cNvPicPr/>
                  </pic:nvPicPr>
                  <pic:blipFill>
                    <a:blip r:embed="rId13"/>
                    <a:stretch>
                      <a:fillRect/>
                    </a:stretch>
                  </pic:blipFill>
                  <pic:spPr>
                    <a:xfrm>
                      <a:off x="0" y="0"/>
                      <a:ext cx="2612390" cy="3246120"/>
                    </a:xfrm>
                    <a:prstGeom prst="rect">
                      <a:avLst/>
                    </a:prstGeom>
                  </pic:spPr>
                </pic:pic>
              </a:graphicData>
            </a:graphic>
            <wp14:sizeRelH relativeFrom="margin">
              <wp14:pctWidth>0</wp14:pctWidth>
            </wp14:sizeRelH>
            <wp14:sizeRelV relativeFrom="margin">
              <wp14:pctHeight>0</wp14:pctHeight>
            </wp14:sizeRelV>
          </wp:anchor>
        </w:drawing>
      </w:r>
      <w:r w:rsidR="009076FB">
        <w:rPr>
          <w:b/>
        </w:rPr>
        <w:t>R</w:t>
      </w:r>
      <w:r w:rsidR="009076FB" w:rsidRPr="009076FB">
        <w:rPr>
          <w:rFonts w:eastAsia="Times New Roman" w:cs="Arial"/>
          <w:b/>
          <w:lang w:eastAsia="fr-FR" w:bidi="ar-SA"/>
        </w:rPr>
        <w:t>assemblant</w:t>
      </w:r>
      <w:r w:rsidR="009076FB" w:rsidRPr="00A159C1">
        <w:rPr>
          <w:rFonts w:eastAsia="Times New Roman" w:cs="Arial"/>
          <w:b/>
          <w:lang w:eastAsia="fr-FR" w:bidi="ar-SA"/>
        </w:rPr>
        <w:t xml:space="preserve"> près de 1000 adhérents pour 60 millions d'habitants représentés, AMORCE constitue le premier réseau français d'information, de partage d'expériences et d'accompagnement des collectivités</w:t>
      </w:r>
      <w:r w:rsidR="009076FB" w:rsidRPr="00A159C1">
        <w:rPr>
          <w:rFonts w:eastAsia="Times New Roman" w:cs="Arial"/>
          <w:lang w:eastAsia="fr-FR" w:bidi="ar-SA"/>
        </w:rPr>
        <w:t xml:space="preserve"> (communes, intercommunalités, conseils départementaux, conseils régionaux) </w:t>
      </w:r>
      <w:r w:rsidR="009076FB" w:rsidRPr="00A159C1">
        <w:rPr>
          <w:rFonts w:eastAsia="Times New Roman" w:cs="Arial"/>
          <w:b/>
          <w:lang w:eastAsia="fr-FR" w:bidi="ar-SA"/>
        </w:rPr>
        <w:t>et autres acteurs locaux</w:t>
      </w:r>
      <w:r w:rsidR="009076FB" w:rsidRPr="00A159C1">
        <w:rPr>
          <w:rFonts w:eastAsia="Times New Roman" w:cs="Arial"/>
          <w:lang w:eastAsia="fr-FR" w:bidi="ar-SA"/>
        </w:rPr>
        <w:t xml:space="preserve"> (entreprises, associations, fédérations p</w:t>
      </w:r>
      <w:r w:rsidR="009922D3">
        <w:rPr>
          <w:rFonts w:eastAsia="Times New Roman" w:cs="Arial"/>
          <w:lang w:eastAsia="fr-FR" w:bidi="ar-SA"/>
        </w:rPr>
        <w:t>artenaires</w:t>
      </w:r>
      <w:r w:rsidR="009076FB" w:rsidRPr="00A159C1">
        <w:rPr>
          <w:rFonts w:eastAsia="Times New Roman" w:cs="Arial"/>
          <w:lang w:eastAsia="fr-FR" w:bidi="ar-SA"/>
        </w:rPr>
        <w:t>)</w:t>
      </w:r>
      <w:r w:rsidR="009076FB" w:rsidRPr="00A159C1">
        <w:rPr>
          <w:rFonts w:eastAsia="Times New Roman" w:cs="Arial"/>
          <w:color w:val="auto"/>
          <w:lang w:eastAsia="fr-FR" w:bidi="ar-SA"/>
        </w:rPr>
        <w:t xml:space="preserve"> </w:t>
      </w:r>
      <w:r w:rsidR="009076FB" w:rsidRPr="000C16EA">
        <w:t xml:space="preserve">en matière de </w:t>
      </w:r>
      <w:r w:rsidR="009076FB" w:rsidRPr="00A26A4C">
        <w:rPr>
          <w:b/>
        </w:rPr>
        <w:t>transition énergétique</w:t>
      </w:r>
      <w:r w:rsidR="009076FB" w:rsidRPr="000C16EA">
        <w:t xml:space="preserve"> </w:t>
      </w:r>
      <w:r w:rsidR="009076FB" w:rsidRPr="00306D60">
        <w:t xml:space="preserve">(maîtrise de l’énergie, lutte contre la précarité énergétique, production d’énergie décentralisée, distribution d’énergie, planification) </w:t>
      </w:r>
      <w:r w:rsidR="009076FB">
        <w:t xml:space="preserve">et de </w:t>
      </w:r>
      <w:r w:rsidR="009076FB" w:rsidRPr="00A26A4C">
        <w:rPr>
          <w:b/>
        </w:rPr>
        <w:t>gestion territoriale des déchets</w:t>
      </w:r>
      <w:r w:rsidR="009076FB">
        <w:t xml:space="preserve"> </w:t>
      </w:r>
      <w:r w:rsidR="009076FB" w:rsidRPr="00306D60">
        <w:t>(planification, prévention, collecte, valorisation, traitement des déchets)</w:t>
      </w:r>
      <w:r w:rsidR="009076FB">
        <w:t xml:space="preserve"> et de </w:t>
      </w:r>
      <w:r w:rsidR="0068639A" w:rsidRPr="007424CB">
        <w:rPr>
          <w:b/>
        </w:rPr>
        <w:t>gestion durable du cycle de l’eau</w:t>
      </w:r>
      <w:r w:rsidR="0068639A">
        <w:t xml:space="preserve"> </w:t>
      </w:r>
      <w:r w:rsidR="0068639A" w:rsidRPr="007424CB">
        <w:rPr>
          <w:rFonts w:eastAsia="Times New Roman" w:cs="Arial"/>
          <w:lang w:eastAsia="fr-FR" w:bidi="ar-SA"/>
        </w:rPr>
        <w:t>(</w:t>
      </w:r>
      <w:r w:rsidR="0068639A">
        <w:rPr>
          <w:rFonts w:eastAsia="Times New Roman" w:cs="Arial"/>
          <w:lang w:eastAsia="fr-FR" w:bidi="ar-SA"/>
        </w:rPr>
        <w:t>p</w:t>
      </w:r>
      <w:r w:rsidR="0068639A" w:rsidRPr="007424CB">
        <w:rPr>
          <w:rFonts w:eastAsia="Times New Roman" w:cs="Arial"/>
          <w:lang w:eastAsia="fr-FR" w:bidi="ar-SA"/>
        </w:rPr>
        <w:t>réservation de la ressource en eau et économies d’eau, gestion intégrée des eaux pluviales, traitement des pollutions émergentes, valorisation des boues d’épuration)</w:t>
      </w:r>
      <w:r w:rsidR="009076FB" w:rsidRPr="00306D60">
        <w:t>.</w:t>
      </w:r>
    </w:p>
    <w:p w14:paraId="15EDD1BE" w14:textId="77777777" w:rsidR="009076FB" w:rsidRPr="00A26A4C" w:rsidRDefault="009076FB" w:rsidP="009076FB">
      <w:pPr>
        <w:spacing w:after="0"/>
        <w:rPr>
          <w:rFonts w:eastAsia="Times New Roman" w:cs="Arial"/>
          <w:lang w:eastAsia="fr-FR" w:bidi="ar-SA"/>
        </w:rPr>
      </w:pPr>
      <w:r w:rsidRPr="00A26A4C">
        <w:rPr>
          <w:rFonts w:eastAsia="Times New Roman" w:cs="Arial"/>
          <w:b/>
          <w:lang w:eastAsia="fr-FR" w:bidi="ar-SA"/>
        </w:rPr>
        <w:t>Force de proposition indépendante et interlocutrice privilégiée des pouvoirs publics, AMORCE est aujourd'hui la principale représentante des territoires engagés dans la transition écologique</w:t>
      </w:r>
      <w:r w:rsidRPr="00A26A4C">
        <w:rPr>
          <w:rFonts w:eastAsia="Times New Roman" w:cs="Arial"/>
          <w:lang w:eastAsia="fr-FR" w:bidi="ar-SA"/>
        </w:rPr>
        <w:t>. Partenaire privilégiée des autres associations représentatives des collectivités, des fédérations p</w:t>
      </w:r>
      <w:r w:rsidR="009922D3">
        <w:rPr>
          <w:rFonts w:eastAsia="Times New Roman" w:cs="Arial"/>
          <w:lang w:eastAsia="fr-FR" w:bidi="ar-SA"/>
        </w:rPr>
        <w:t>artenaires</w:t>
      </w:r>
      <w:r w:rsidRPr="00A26A4C">
        <w:rPr>
          <w:rFonts w:eastAsia="Times New Roman" w:cs="Arial"/>
          <w:lang w:eastAsia="fr-FR" w:bidi="ar-SA"/>
        </w:rPr>
        <w:t xml:space="preserve"> et des organisations non gouvernementales, AMORCE participe et intervient dans tous les grands débats et négociations nationaux et siège dans les principales instances de gouvernance française en matière d'énergie, de gestion de l'eau et des déchets.</w:t>
      </w:r>
    </w:p>
    <w:p w14:paraId="5F94306D" w14:textId="77777777" w:rsidR="009076FB" w:rsidRDefault="009076FB" w:rsidP="009076FB">
      <w:pPr>
        <w:spacing w:after="0"/>
      </w:pPr>
    </w:p>
    <w:p w14:paraId="5312AD99" w14:textId="77777777" w:rsidR="009076FB" w:rsidRPr="00A26A4C" w:rsidRDefault="009076FB" w:rsidP="009076FB">
      <w:pPr>
        <w:spacing w:after="0"/>
        <w:rPr>
          <w:rFonts w:eastAsia="Times New Roman" w:cs="Arial"/>
          <w:lang w:eastAsia="fr-FR" w:bidi="ar-SA"/>
        </w:rPr>
      </w:pPr>
      <w:r w:rsidRPr="00A26A4C">
        <w:rPr>
          <w:rFonts w:eastAsia="Times New Roman" w:cs="Arial"/>
          <w:b/>
          <w:lang w:eastAsia="fr-FR" w:bidi="ar-SA"/>
        </w:rPr>
        <w:t>Créée en 1987, elle est largement reconnue au niveau national pour sa représentativité, son indépendance et son expertise, qui lui valent d'obtenir régulièrement des avancées majeures</w:t>
      </w:r>
      <w:r w:rsidRPr="00A26A4C">
        <w:rPr>
          <w:rFonts w:eastAsia="Times New Roman" w:cs="Arial"/>
          <w:lang w:eastAsia="fr-FR" w:bidi="ar-SA"/>
        </w:rPr>
        <w:t xml:space="preserve"> (TVA réduite sur les déchets et sur les réseaux de chaleur, création du Fonds Chaleur, éligibilité des collectivités aux certificats d'économie d'énergie, création de nouvelles filières de responsabilité élargie des producteurs, signalétique de tri sur les produits de grande consommation, généralisation des plans climat-énergie, obligation de rénovation des logements énergivores, réduction de la précarité énergétique, renforcement de la coordination des réseaux de distribution d'énergie, etc…)</w:t>
      </w:r>
    </w:p>
    <w:p w14:paraId="0E9AA4EC" w14:textId="77777777" w:rsidR="00C120FB" w:rsidRDefault="00C120FB" w:rsidP="009076FB">
      <w:r>
        <w:br w:type="page"/>
      </w:r>
    </w:p>
    <w:p w14:paraId="5DB59925" w14:textId="77777777" w:rsidR="00C120FB" w:rsidRPr="00941A56" w:rsidRDefault="00C120FB" w:rsidP="00616059">
      <w:pPr>
        <w:shd w:val="clear" w:color="auto" w:fill="F9D5D1" w:themeFill="text2" w:themeFillTint="33"/>
        <w:spacing w:after="0"/>
        <w:jc w:val="center"/>
        <w:rPr>
          <w:rFonts w:cs="Arial"/>
          <w:b/>
          <w:color w:val="E3341B" w:themeColor="text2"/>
          <w:sz w:val="52"/>
        </w:rPr>
      </w:pPr>
      <w:bookmarkStart w:id="2" w:name="_Toc281567152"/>
      <w:bookmarkStart w:id="3" w:name="_Toc281567832"/>
      <w:bookmarkStart w:id="4" w:name="_Toc289612225"/>
      <w:r w:rsidRPr="00941A56">
        <w:rPr>
          <w:rFonts w:cs="Arial"/>
          <w:b/>
          <w:color w:val="E3341B" w:themeColor="text2"/>
          <w:sz w:val="52"/>
        </w:rPr>
        <w:lastRenderedPageBreak/>
        <w:t>PRÉSENTATION DE L’ADEME</w:t>
      </w:r>
      <w:bookmarkEnd w:id="2"/>
      <w:bookmarkEnd w:id="3"/>
      <w:bookmarkEnd w:id="4"/>
    </w:p>
    <w:p w14:paraId="1AC10F1D" w14:textId="77777777" w:rsidR="00D97BC0" w:rsidRDefault="009B105A" w:rsidP="00C120FB">
      <w:pPr>
        <w:rPr>
          <w:b/>
        </w:rPr>
      </w:pPr>
      <w:r>
        <w:rPr>
          <w:b/>
          <w:noProof/>
        </w:rPr>
        <w:drawing>
          <wp:anchor distT="0" distB="0" distL="114300" distR="114300" simplePos="0" relativeHeight="251691008" behindDoc="1" locked="0" layoutInCell="1" allowOverlap="1" wp14:anchorId="2813D67A" wp14:editId="1C17C8A2">
            <wp:simplePos x="0" y="0"/>
            <wp:positionH relativeFrom="column">
              <wp:posOffset>0</wp:posOffset>
            </wp:positionH>
            <wp:positionV relativeFrom="paragraph">
              <wp:posOffset>110194</wp:posOffset>
            </wp:positionV>
            <wp:extent cx="2731135" cy="1881505"/>
            <wp:effectExtent l="0" t="0" r="0" b="0"/>
            <wp:wrapTight wrapText="bothSides">
              <wp:wrapPolygon edited="0">
                <wp:start x="0" y="0"/>
                <wp:lineTo x="0" y="21432"/>
                <wp:lineTo x="21495" y="21432"/>
                <wp:lineTo x="21495"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EME-Endossement_Horiz_Sout.jpg"/>
                    <pic:cNvPicPr/>
                  </pic:nvPicPr>
                  <pic:blipFill>
                    <a:blip r:embed="rId11"/>
                    <a:stretch>
                      <a:fillRect/>
                    </a:stretch>
                  </pic:blipFill>
                  <pic:spPr>
                    <a:xfrm>
                      <a:off x="0" y="0"/>
                      <a:ext cx="2731135" cy="1881505"/>
                    </a:xfrm>
                    <a:prstGeom prst="rect">
                      <a:avLst/>
                    </a:prstGeom>
                  </pic:spPr>
                </pic:pic>
              </a:graphicData>
            </a:graphic>
            <wp14:sizeRelH relativeFrom="page">
              <wp14:pctWidth>0</wp14:pctWidth>
            </wp14:sizeRelH>
            <wp14:sizeRelV relativeFrom="page">
              <wp14:pctHeight>0</wp14:pctHeight>
            </wp14:sizeRelV>
          </wp:anchor>
        </w:drawing>
      </w:r>
    </w:p>
    <w:p w14:paraId="7B6D89DF" w14:textId="77777777" w:rsidR="00822C74" w:rsidRPr="00A8575D" w:rsidRDefault="00BF529D" w:rsidP="00822C74">
      <w:pPr>
        <w:shd w:val="clear" w:color="auto" w:fill="FFFFFF"/>
        <w:rPr>
          <w:rFonts w:eastAsia="Times New Roman" w:cs="Arial"/>
          <w:color w:val="6E6E6E"/>
          <w:lang w:eastAsia="fr-FR" w:bidi="ar-SA"/>
        </w:rPr>
      </w:pPr>
      <w:r>
        <w:rPr>
          <w:b/>
        </w:rPr>
        <w:t>A l</w:t>
      </w:r>
      <w:r w:rsidR="00822C74" w:rsidRPr="00A8575D">
        <w:rPr>
          <w:rFonts w:eastAsia="Times New Roman" w:cs="Times New Roman"/>
          <w:b/>
        </w:rPr>
        <w:t>'</w:t>
      </w:r>
      <w:r w:rsidR="00822C74" w:rsidRPr="00A8575D">
        <w:rPr>
          <w:rFonts w:eastAsia="Times New Roman" w:cs="Arial"/>
          <w:b/>
          <w:color w:val="6E6E6E"/>
          <w:lang w:eastAsia="fr-FR" w:bidi="ar-SA"/>
        </w:rPr>
        <w:t xml:space="preserve">ADEME </w:t>
      </w:r>
      <w:r w:rsidR="00822C74" w:rsidRPr="00A8575D">
        <w:rPr>
          <w:rFonts w:eastAsia="Times New Roman" w:cs="Arial"/>
          <w:color w:val="6E6E6E"/>
          <w:lang w:eastAsia="fr-FR" w:bidi="ar-SA"/>
        </w:rPr>
        <w:t>- l'Agence de la transition écologique -</w:t>
      </w:r>
      <w:r w:rsidR="00822C74">
        <w:rPr>
          <w:rFonts w:eastAsia="Times New Roman" w:cs="Arial"/>
          <w:color w:val="6E6E6E"/>
          <w:lang w:eastAsia="fr-FR" w:bidi="ar-SA"/>
        </w:rPr>
        <w:t xml:space="preserve"> </w:t>
      </w:r>
      <w:r w:rsidR="00822C74" w:rsidRPr="00A8575D">
        <w:rPr>
          <w:rFonts w:eastAsia="Times New Roman" w:cs="Arial"/>
          <w:color w:val="6E6E6E"/>
          <w:lang w:eastAsia="fr-FR" w:bidi="ar-SA"/>
        </w:rPr>
        <w:t>nous sommes résolument engagés dans la lutte contre le réchauffement climatique et la dégradation des ressources.</w:t>
      </w:r>
    </w:p>
    <w:p w14:paraId="344F3503" w14:textId="77777777" w:rsidR="00822C74" w:rsidRPr="00A8575D" w:rsidRDefault="00822C74" w:rsidP="00822C74">
      <w:pPr>
        <w:shd w:val="clear" w:color="auto" w:fill="FFFFFF"/>
        <w:rPr>
          <w:rFonts w:eastAsia="Times New Roman" w:cs="Arial"/>
          <w:color w:val="6E6E6E"/>
          <w:lang w:eastAsia="fr-FR" w:bidi="ar-SA"/>
        </w:rPr>
      </w:pPr>
      <w:r w:rsidRPr="00A8575D">
        <w:rPr>
          <w:rFonts w:eastAsia="Times New Roman" w:cs="Arial"/>
          <w:color w:val="6E6E6E"/>
          <w:lang w:eastAsia="fr-FR" w:bidi="ar-SA"/>
        </w:rPr>
        <w:t>Sur tous les fronts, nous mobilisons les citoyens, les acteurs économiques et les territoires, leur donnons les moyens de progresser vers une société économe en ressources, plus sobre en carbone, plus juste et harmonieuse.</w:t>
      </w:r>
    </w:p>
    <w:p w14:paraId="5DB17773" w14:textId="77777777" w:rsidR="00822C74" w:rsidRPr="00A8575D" w:rsidRDefault="00822C74" w:rsidP="00822C74">
      <w:pPr>
        <w:shd w:val="clear" w:color="auto" w:fill="FFFFFF"/>
        <w:ind w:left="1980" w:hanging="1980"/>
        <w:rPr>
          <w:rFonts w:eastAsia="Times New Roman" w:cs="Arial"/>
          <w:color w:val="6E6E6E"/>
          <w:lang w:eastAsia="fr-FR" w:bidi="ar-SA"/>
        </w:rPr>
      </w:pPr>
      <w:r w:rsidRPr="00A8575D">
        <w:rPr>
          <w:rFonts w:eastAsia="Times New Roman" w:cs="Arial"/>
          <w:color w:val="6E6E6E"/>
          <w:lang w:eastAsia="fr-FR" w:bidi="ar-SA"/>
        </w:rPr>
        <w:t>Dans tous les domaines - énergie, air, économie circulaire, gaspillage alimentaire, déchets, so</w:t>
      </w:r>
      <w:r>
        <w:rPr>
          <w:rFonts w:eastAsia="Times New Roman" w:cs="Arial"/>
          <w:color w:val="6E6E6E"/>
          <w:lang w:eastAsia="fr-FR" w:bidi="ar-SA"/>
        </w:rPr>
        <w:t>ls, etc.</w:t>
      </w:r>
      <w:r w:rsidRPr="00A8575D">
        <w:rPr>
          <w:rFonts w:eastAsia="Times New Roman" w:cs="Arial"/>
          <w:color w:val="6E6E6E"/>
          <w:lang w:eastAsia="fr-FR" w:bidi="ar-SA"/>
        </w:rPr>
        <w:t xml:space="preserve"> - nous conseillons, facilitons et aidons au financement de nombreux projets, de la recherche jusqu'au partage des solutions.</w:t>
      </w:r>
    </w:p>
    <w:p w14:paraId="7C405BED" w14:textId="77777777" w:rsidR="00822C74" w:rsidRPr="00A8575D" w:rsidRDefault="00822C74" w:rsidP="00822C74">
      <w:pPr>
        <w:shd w:val="clear" w:color="auto" w:fill="FFFFFF"/>
        <w:rPr>
          <w:rFonts w:eastAsia="Times New Roman" w:cs="Arial"/>
          <w:color w:val="6E6E6E"/>
          <w:lang w:eastAsia="fr-FR" w:bidi="ar-SA"/>
        </w:rPr>
      </w:pPr>
      <w:r w:rsidRPr="00A8575D">
        <w:rPr>
          <w:rFonts w:eastAsia="Times New Roman" w:cs="Arial"/>
          <w:color w:val="6E6E6E"/>
          <w:lang w:eastAsia="fr-FR" w:bidi="ar-SA"/>
        </w:rPr>
        <w:t>À tous les niveaux, nous mettons nos capacités d'expertise et de prospective au service des politiques publiques.</w:t>
      </w:r>
    </w:p>
    <w:p w14:paraId="4C139B8B" w14:textId="77777777" w:rsidR="00822C74" w:rsidRPr="00A8575D" w:rsidRDefault="00822C74" w:rsidP="00822C74">
      <w:pPr>
        <w:spacing w:after="0"/>
        <w:jc w:val="left"/>
        <w:rPr>
          <w:rFonts w:ascii="Times New Roman" w:eastAsia="Times New Roman" w:hAnsi="Times New Roman" w:cs="Times New Roman"/>
          <w:b/>
          <w:color w:val="auto"/>
          <w:sz w:val="24"/>
          <w:szCs w:val="24"/>
          <w:lang w:eastAsia="fr-FR" w:bidi="ar-SA"/>
        </w:rPr>
      </w:pPr>
      <w:r w:rsidRPr="00A8575D">
        <w:rPr>
          <w:rFonts w:eastAsia="Times New Roman" w:cs="Arial"/>
          <w:b/>
          <w:color w:val="6E6E6E"/>
          <w:shd w:val="clear" w:color="auto" w:fill="FFFFFF"/>
          <w:lang w:eastAsia="fr-FR" w:bidi="ar-SA"/>
        </w:rPr>
        <w:t>L'ADEME est un établissement public sous la tutelle du ministère de la Transition écologique et</w:t>
      </w:r>
      <w:r>
        <w:rPr>
          <w:rFonts w:eastAsia="Times New Roman" w:cs="Arial"/>
          <w:b/>
          <w:color w:val="6E6E6E"/>
          <w:shd w:val="clear" w:color="auto" w:fill="FFFFFF"/>
          <w:lang w:eastAsia="fr-FR" w:bidi="ar-SA"/>
        </w:rPr>
        <w:t xml:space="preserve"> </w:t>
      </w:r>
      <w:r w:rsidRPr="00A8575D">
        <w:rPr>
          <w:rFonts w:eastAsia="Times New Roman" w:cs="Arial"/>
          <w:b/>
          <w:color w:val="6E6E6E"/>
          <w:shd w:val="clear" w:color="auto" w:fill="FFFFFF"/>
          <w:lang w:eastAsia="fr-FR" w:bidi="ar-SA"/>
        </w:rPr>
        <w:t>solidaire et du ministère de l'Enseignement supérieur, de la Recherche et de l’Innovation</w:t>
      </w:r>
      <w:r>
        <w:rPr>
          <w:rFonts w:eastAsia="Times New Roman" w:cs="Arial"/>
          <w:b/>
          <w:color w:val="6E6E6E"/>
          <w:shd w:val="clear" w:color="auto" w:fill="FFFFFF"/>
          <w:lang w:eastAsia="fr-FR" w:bidi="ar-SA"/>
        </w:rPr>
        <w:t>.</w:t>
      </w:r>
    </w:p>
    <w:p w14:paraId="2742F47F" w14:textId="77777777" w:rsidR="00D12B11" w:rsidRDefault="00C120FB" w:rsidP="00C120FB">
      <w:pPr>
        <w:rPr>
          <w:b/>
        </w:rPr>
      </w:pPr>
      <w:r>
        <w:rPr>
          <w:rFonts w:eastAsia="Times New Roman" w:cs="Times New Roman"/>
        </w:rPr>
        <w:br/>
      </w:r>
    </w:p>
    <w:p w14:paraId="4EAA6D2D" w14:textId="588021C7" w:rsidR="00D12B11" w:rsidRDefault="00D12B11" w:rsidP="00C120FB"/>
    <w:p w14:paraId="7B2B244C" w14:textId="77777777" w:rsidR="00D12B11" w:rsidRDefault="00D12B11" w:rsidP="00D12B11">
      <w:pPr>
        <w:jc w:val="left"/>
        <w:rPr>
          <w:b/>
        </w:rPr>
      </w:pPr>
    </w:p>
    <w:p w14:paraId="411C665B" w14:textId="77777777" w:rsidR="00C120FB" w:rsidRPr="00BA4087" w:rsidRDefault="00C120FB" w:rsidP="00D12B11">
      <w:pPr>
        <w:jc w:val="left"/>
        <w:rPr>
          <w:b/>
        </w:rPr>
      </w:pPr>
      <w:r w:rsidRPr="00BA4087">
        <w:rPr>
          <w:b/>
        </w:rPr>
        <w:t>ADEME</w:t>
      </w:r>
    </w:p>
    <w:p w14:paraId="798F7684" w14:textId="77777777" w:rsidR="00C120FB" w:rsidRDefault="00C120FB" w:rsidP="00D12B11">
      <w:pPr>
        <w:jc w:val="left"/>
      </w:pPr>
      <w:r>
        <w:t>20, avenue du Grésillé</w:t>
      </w:r>
      <w:r w:rsidR="00D12B11">
        <w:t xml:space="preserve">, </w:t>
      </w:r>
      <w:r>
        <w:t>BP 90406 - 49004 Angers Cedex 01</w:t>
      </w:r>
    </w:p>
    <w:p w14:paraId="0FC28E68" w14:textId="77777777" w:rsidR="00C120FB" w:rsidRDefault="00C120FB" w:rsidP="00D12B11">
      <w:pPr>
        <w:jc w:val="left"/>
      </w:pPr>
      <w:r>
        <w:t>Tel : 02 41 20 41 20</w:t>
      </w:r>
    </w:p>
    <w:p w14:paraId="35DDE75A" w14:textId="77777777" w:rsidR="00C120FB" w:rsidRPr="00D12B11" w:rsidRDefault="00432962" w:rsidP="00D12B11">
      <w:pPr>
        <w:jc w:val="left"/>
        <w:rPr>
          <w:rFonts w:cs="Arial"/>
          <w:color w:val="0000FF"/>
          <w:szCs w:val="22"/>
          <w:u w:val="single"/>
        </w:rPr>
      </w:pPr>
      <w:hyperlink r:id="rId14" w:history="1">
        <w:r w:rsidR="00C120FB" w:rsidRPr="00AC7489">
          <w:rPr>
            <w:rStyle w:val="Lienhypertexte"/>
            <w:rFonts w:cs="Arial"/>
            <w:szCs w:val="22"/>
          </w:rPr>
          <w:t>www.ademe.fr</w:t>
        </w:r>
      </w:hyperlink>
      <w:r w:rsidR="00D12B11" w:rsidRPr="00D12B11">
        <w:rPr>
          <w:rStyle w:val="Lienhypertexte"/>
          <w:rFonts w:cs="Arial"/>
          <w:szCs w:val="22"/>
          <w:u w:val="none"/>
        </w:rPr>
        <w:t xml:space="preserve">  </w:t>
      </w:r>
      <w:r w:rsidR="00D12B11">
        <w:rPr>
          <w:rStyle w:val="Lienhypertexte"/>
          <w:rFonts w:cs="Arial"/>
          <w:szCs w:val="22"/>
          <w:u w:val="none"/>
        </w:rPr>
        <w:t xml:space="preserve">- </w:t>
      </w:r>
      <w:r w:rsidR="00D12B11" w:rsidRPr="00D12B11">
        <w:rPr>
          <w:rStyle w:val="Lienhypertexte"/>
          <w:rFonts w:cs="Arial"/>
          <w:szCs w:val="22"/>
          <w:u w:val="none"/>
        </w:rPr>
        <w:t xml:space="preserve"> </w:t>
      </w:r>
      <w:r w:rsidR="00C120FB" w:rsidRPr="00F46C70">
        <w:rPr>
          <w:rFonts w:cs="Arial"/>
          <w:noProof/>
          <w:color w:val="0000FF"/>
          <w:szCs w:val="22"/>
        </w:rPr>
        <w:drawing>
          <wp:inline distT="0" distB="0" distL="0" distR="0" wp14:anchorId="5778BF2C" wp14:editId="4E4AF065">
            <wp:extent cx="162560" cy="13187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5" cstate="print">
                      <a:extLst>
                        <a:ext uri="{28A0092B-C50C-407E-A947-70E740481C1C}">
                          <a14:useLocalDpi xmlns:a14="http://schemas.microsoft.com/office/drawing/2010/main"/>
                        </a:ext>
                      </a:extLst>
                    </a:blip>
                    <a:stretch>
                      <a:fillRect/>
                    </a:stretch>
                  </pic:blipFill>
                  <pic:spPr>
                    <a:xfrm>
                      <a:off x="0" y="0"/>
                      <a:ext cx="162560" cy="131876"/>
                    </a:xfrm>
                    <a:prstGeom prst="rect">
                      <a:avLst/>
                    </a:prstGeom>
                  </pic:spPr>
                </pic:pic>
              </a:graphicData>
            </a:graphic>
          </wp:inline>
        </w:drawing>
      </w:r>
      <w:r w:rsidR="00C120FB" w:rsidRPr="00F46C70">
        <w:rPr>
          <w:rStyle w:val="Lienhypertexte"/>
          <w:rFonts w:cs="Arial"/>
          <w:szCs w:val="22"/>
        </w:rPr>
        <w:t>@</w:t>
      </w:r>
      <w:hyperlink r:id="rId16" w:history="1">
        <w:r w:rsidR="00C120FB" w:rsidRPr="00F46C70">
          <w:rPr>
            <w:rStyle w:val="Lienhypertexte"/>
            <w:rFonts w:cs="Arial"/>
            <w:szCs w:val="22"/>
          </w:rPr>
          <w:t>ademe</w:t>
        </w:r>
      </w:hyperlink>
    </w:p>
    <w:p w14:paraId="1D012AAF" w14:textId="77777777" w:rsidR="00C120FB" w:rsidRDefault="00C120FB" w:rsidP="00C120FB">
      <w:pPr>
        <w:jc w:val="left"/>
      </w:pPr>
    </w:p>
    <w:p w14:paraId="50CF3DE3" w14:textId="3B3C0487" w:rsidR="00C120FB" w:rsidRDefault="00C120FB" w:rsidP="00D12B11">
      <w:pPr>
        <w:jc w:val="right"/>
      </w:pPr>
      <w:r>
        <w:t xml:space="preserve">AMORCE / ADEME – </w:t>
      </w:r>
      <w:r w:rsidR="00941A56">
        <w:t>Juin</w:t>
      </w:r>
      <w:r w:rsidR="00106B93">
        <w:t xml:space="preserve"> </w:t>
      </w:r>
      <w:r w:rsidR="00486CAB" w:rsidRPr="001D6185">
        <w:t>2022</w:t>
      </w:r>
    </w:p>
    <w:p w14:paraId="3985FDCA" w14:textId="77777777" w:rsidR="00C120FB" w:rsidRDefault="00C120FB" w:rsidP="00D12B11">
      <w:pPr>
        <w:jc w:val="right"/>
      </w:pPr>
      <w:r>
        <w:t>Guide réalisé en partenariat et avec le soutien technique et financier de l’ADEME</w:t>
      </w:r>
    </w:p>
    <w:p w14:paraId="6465FD6E" w14:textId="7B1F664B" w:rsidR="00C120FB" w:rsidRDefault="00C120FB" w:rsidP="00D12B11">
      <w:pPr>
        <w:jc w:val="right"/>
        <w:rPr>
          <w:rFonts w:eastAsiaTheme="majorEastAsia" w:cstheme="majorBidi"/>
          <w:b/>
          <w:bCs/>
          <w:sz w:val="28"/>
          <w:szCs w:val="28"/>
        </w:rPr>
      </w:pPr>
      <w:r>
        <w:br w:type="page"/>
      </w:r>
    </w:p>
    <w:p w14:paraId="37B85701" w14:textId="77777777" w:rsidR="00D97BC0" w:rsidRPr="00941A56" w:rsidRDefault="00D12B11" w:rsidP="00616059">
      <w:pPr>
        <w:shd w:val="clear" w:color="auto" w:fill="F9D5D1" w:themeFill="text2" w:themeFillTint="33"/>
        <w:spacing w:after="0"/>
        <w:jc w:val="center"/>
        <w:rPr>
          <w:rFonts w:cs="Arial"/>
          <w:b/>
          <w:color w:val="E3341B" w:themeColor="text2"/>
          <w:sz w:val="52"/>
        </w:rPr>
      </w:pPr>
      <w:r w:rsidRPr="00941A56">
        <w:rPr>
          <w:rFonts w:cs="Arial"/>
          <w:b/>
          <w:color w:val="E3341B" w:themeColor="text2"/>
          <w:sz w:val="52"/>
        </w:rPr>
        <w:lastRenderedPageBreak/>
        <w:t>REMERCIEMENTS</w:t>
      </w:r>
    </w:p>
    <w:p w14:paraId="35EE8660" w14:textId="77777777" w:rsidR="00D97BC0" w:rsidRDefault="00D97BC0" w:rsidP="00D12B11"/>
    <w:p w14:paraId="298149C1" w14:textId="77777777" w:rsidR="00486CAB" w:rsidRPr="00AC7489" w:rsidRDefault="00486CAB" w:rsidP="00486CAB">
      <w:r w:rsidRPr="00AC7489">
        <w:t xml:space="preserve">Nous </w:t>
      </w:r>
      <w:r w:rsidRPr="000A7952">
        <w:t>remercions l’ensemble des contributeurs ayant participé à notre travail, dont ceux qui nous ont fait part de leurs retours d’expérience et qui nous ont aidé à compléter ce modèle selon les contrats qu’ils ont eu l’occasion de conclure</w:t>
      </w:r>
      <w:r w:rsidRPr="001D6185">
        <w:t>.</w:t>
      </w:r>
    </w:p>
    <w:p w14:paraId="6616CF18" w14:textId="77777777" w:rsidR="00D12B11" w:rsidRPr="00AC7489" w:rsidRDefault="00D12B11" w:rsidP="00D12B11"/>
    <w:p w14:paraId="1413CB40" w14:textId="77777777" w:rsidR="00D12B11" w:rsidRPr="00941A56" w:rsidRDefault="00D12B11" w:rsidP="00616059">
      <w:pPr>
        <w:shd w:val="clear" w:color="auto" w:fill="F9D5D1" w:themeFill="text2" w:themeFillTint="33"/>
        <w:spacing w:after="0"/>
        <w:jc w:val="center"/>
        <w:rPr>
          <w:rFonts w:cs="Arial"/>
          <w:b/>
          <w:color w:val="E3341B" w:themeColor="text2"/>
          <w:sz w:val="52"/>
        </w:rPr>
      </w:pPr>
      <w:bookmarkStart w:id="5" w:name="_Toc281567154"/>
      <w:bookmarkStart w:id="6" w:name="_Toc281567834"/>
      <w:bookmarkStart w:id="7" w:name="_Toc289612227"/>
      <w:r w:rsidRPr="00941A56">
        <w:rPr>
          <w:rFonts w:cs="Arial"/>
          <w:b/>
          <w:color w:val="E3341B" w:themeColor="text2"/>
          <w:sz w:val="52"/>
        </w:rPr>
        <w:t>RÉDACTEURS</w:t>
      </w:r>
      <w:bookmarkEnd w:id="5"/>
      <w:bookmarkEnd w:id="6"/>
      <w:bookmarkEnd w:id="7"/>
    </w:p>
    <w:p w14:paraId="56690F92" w14:textId="77777777" w:rsidR="00D97BC0" w:rsidRDefault="00D97BC0" w:rsidP="00D12B11">
      <w:pPr>
        <w:rPr>
          <w:b/>
        </w:rPr>
      </w:pPr>
    </w:p>
    <w:p w14:paraId="0DDD883D" w14:textId="77777777" w:rsidR="00941A56" w:rsidRDefault="00486CAB" w:rsidP="00486CAB">
      <w:r>
        <w:rPr>
          <w:b/>
        </w:rPr>
        <w:t>Claire MATHIEU</w:t>
      </w:r>
    </w:p>
    <w:p w14:paraId="32BEDA99" w14:textId="06AA09DF" w:rsidR="00486CAB" w:rsidRPr="00941A56" w:rsidRDefault="00941A56" w:rsidP="00486CAB">
      <w:pPr>
        <w:rPr>
          <w:b/>
        </w:rPr>
      </w:pPr>
      <w:r w:rsidRPr="00941A56">
        <w:rPr>
          <w:b/>
        </w:rPr>
        <w:t xml:space="preserve">Contact : </w:t>
      </w:r>
      <w:r>
        <w:rPr>
          <w:b/>
        </w:rPr>
        <w:t xml:space="preserve">Robin FRAIX-BURNET, </w:t>
      </w:r>
      <w:hyperlink r:id="rId17" w:history="1">
        <w:r w:rsidRPr="009D1705">
          <w:rPr>
            <w:rStyle w:val="Lienhypertexte"/>
            <w:b/>
          </w:rPr>
          <w:t>rfraix-burnet@amorce.asso.fr</w:t>
        </w:r>
      </w:hyperlink>
      <w:r>
        <w:rPr>
          <w:b/>
        </w:rPr>
        <w:t xml:space="preserve"> </w:t>
      </w:r>
    </w:p>
    <w:p w14:paraId="35BE221B" w14:textId="77777777" w:rsidR="00441BFC" w:rsidRPr="000A7952" w:rsidRDefault="00441BFC" w:rsidP="00441BFC">
      <w:r w:rsidRPr="00816E80">
        <w:rPr>
          <w:b/>
        </w:rPr>
        <w:t>Comité de relecture </w:t>
      </w:r>
      <w:r>
        <w:t xml:space="preserve">: </w:t>
      </w:r>
      <w:r w:rsidRPr="003554A0">
        <w:rPr>
          <w:b/>
          <w:bCs/>
        </w:rPr>
        <w:t>Stéphanie GANDET</w:t>
      </w:r>
      <w:r w:rsidRPr="001D6185">
        <w:t xml:space="preserve"> </w:t>
      </w:r>
      <w:r w:rsidRPr="003554A0">
        <w:t>(cabinet Green-Law avocats) </w:t>
      </w:r>
      <w:r w:rsidRPr="001D6185">
        <w:rPr>
          <w:b/>
          <w:bCs/>
        </w:rPr>
        <w:t xml:space="preserve">; </w:t>
      </w:r>
      <w:r w:rsidRPr="003554A0">
        <w:rPr>
          <w:b/>
          <w:bCs/>
        </w:rPr>
        <w:t>Fannie LAVOUE</w:t>
      </w:r>
      <w:r w:rsidRPr="001D6185">
        <w:t xml:space="preserve"> </w:t>
      </w:r>
      <w:r w:rsidRPr="003554A0">
        <w:t>(HESPUL) </w:t>
      </w:r>
      <w:r w:rsidRPr="001D6185">
        <w:t xml:space="preserve">; </w:t>
      </w:r>
      <w:r w:rsidRPr="003554A0">
        <w:rPr>
          <w:b/>
          <w:bCs/>
        </w:rPr>
        <w:t>Marjolaine FORCE</w:t>
      </w:r>
      <w:r w:rsidRPr="001D6185">
        <w:t xml:space="preserve"> </w:t>
      </w:r>
      <w:r w:rsidRPr="003554A0">
        <w:t xml:space="preserve">(Nantes </w:t>
      </w:r>
      <w:proofErr w:type="spellStart"/>
      <w:r w:rsidRPr="003554A0">
        <w:t>Metropole</w:t>
      </w:r>
      <w:proofErr w:type="spellEnd"/>
      <w:r w:rsidRPr="003554A0">
        <w:t>)</w:t>
      </w:r>
      <w:r w:rsidRPr="001D6185">
        <w:t> ;</w:t>
      </w:r>
      <w:r w:rsidRPr="000A7952">
        <w:t xml:space="preserve"> </w:t>
      </w:r>
      <w:proofErr w:type="spellStart"/>
      <w:r w:rsidRPr="003554A0">
        <w:rPr>
          <w:b/>
          <w:bCs/>
        </w:rPr>
        <w:t>Eric</w:t>
      </w:r>
      <w:proofErr w:type="spellEnd"/>
      <w:r w:rsidRPr="003554A0">
        <w:rPr>
          <w:b/>
          <w:bCs/>
        </w:rPr>
        <w:t xml:space="preserve"> BUREAU</w:t>
      </w:r>
      <w:r w:rsidRPr="000A7952">
        <w:t xml:space="preserve"> (</w:t>
      </w:r>
      <w:proofErr w:type="spellStart"/>
      <w:r w:rsidRPr="000A7952">
        <w:t>Energie</w:t>
      </w:r>
      <w:proofErr w:type="spellEnd"/>
      <w:r w:rsidRPr="000A7952">
        <w:t xml:space="preserve"> Partagée)</w:t>
      </w:r>
      <w:r>
        <w:t xml:space="preserve"> ; </w:t>
      </w:r>
      <w:r w:rsidRPr="003554A0">
        <w:rPr>
          <w:b/>
          <w:bCs/>
        </w:rPr>
        <w:t>Pierre RALE</w:t>
      </w:r>
      <w:r>
        <w:t xml:space="preserve"> (ADEME) ; </w:t>
      </w:r>
      <w:r w:rsidRPr="00AF026E">
        <w:rPr>
          <w:b/>
          <w:bCs/>
        </w:rPr>
        <w:t>Céline</w:t>
      </w:r>
      <w:r w:rsidRPr="003554A0">
        <w:rPr>
          <w:b/>
          <w:bCs/>
        </w:rPr>
        <w:t xml:space="preserve"> MEHL</w:t>
      </w:r>
      <w:r>
        <w:t xml:space="preserve"> (ADEME)</w:t>
      </w:r>
      <w:r>
        <w:tab/>
      </w:r>
    </w:p>
    <w:p w14:paraId="2A0D05F2" w14:textId="77777777" w:rsidR="00486CAB" w:rsidRDefault="00486CAB" w:rsidP="00486CAB">
      <w:r w:rsidRPr="000A7952">
        <w:rPr>
          <w:b/>
        </w:rPr>
        <w:t>Relecture</w:t>
      </w:r>
      <w:r w:rsidRPr="000A7952">
        <w:t> </w:t>
      </w:r>
      <w:r w:rsidRPr="001D6185">
        <w:t xml:space="preserve">: </w:t>
      </w:r>
      <w:r w:rsidRPr="003554A0">
        <w:rPr>
          <w:b/>
          <w:bCs/>
        </w:rPr>
        <w:t>Joël RUFFY</w:t>
      </w:r>
      <w:r w:rsidRPr="000A7952">
        <w:t xml:space="preserve"> (AMORCE) et </w:t>
      </w:r>
      <w:proofErr w:type="spellStart"/>
      <w:r w:rsidRPr="003554A0">
        <w:rPr>
          <w:b/>
          <w:bCs/>
        </w:rPr>
        <w:t>Gwenolé</w:t>
      </w:r>
      <w:proofErr w:type="spellEnd"/>
      <w:r w:rsidRPr="003554A0">
        <w:rPr>
          <w:b/>
          <w:bCs/>
        </w:rPr>
        <w:t xml:space="preserve"> LE BARS</w:t>
      </w:r>
      <w:r w:rsidRPr="000A7952">
        <w:t xml:space="preserve"> (AMORCE)</w:t>
      </w:r>
    </w:p>
    <w:p w14:paraId="7840B454" w14:textId="77777777" w:rsidR="00D97BC0" w:rsidRPr="00AC7489" w:rsidRDefault="00D97BC0" w:rsidP="00D12B11"/>
    <w:p w14:paraId="6552F0E6" w14:textId="77777777" w:rsidR="00D12B11" w:rsidRPr="00941A56" w:rsidRDefault="00D12B11" w:rsidP="00616059">
      <w:pPr>
        <w:shd w:val="clear" w:color="auto" w:fill="F9D5D1" w:themeFill="text2" w:themeFillTint="33"/>
        <w:spacing w:after="0"/>
        <w:jc w:val="center"/>
        <w:rPr>
          <w:rFonts w:cs="Arial"/>
          <w:b/>
          <w:color w:val="E3341B" w:themeColor="text2"/>
          <w:sz w:val="52"/>
        </w:rPr>
      </w:pPr>
      <w:r w:rsidRPr="00941A56">
        <w:rPr>
          <w:rFonts w:cs="Arial"/>
          <w:b/>
          <w:color w:val="E3341B" w:themeColor="text2"/>
          <w:sz w:val="52"/>
        </w:rPr>
        <w:t>MENTIONS LÉGALES</w:t>
      </w:r>
    </w:p>
    <w:p w14:paraId="39F0A775" w14:textId="77777777" w:rsidR="00D97BC0" w:rsidRDefault="00D97BC0" w:rsidP="00D12B11">
      <w:pPr>
        <w:tabs>
          <w:tab w:val="left" w:pos="2133"/>
        </w:tabs>
        <w:jc w:val="left"/>
      </w:pPr>
    </w:p>
    <w:p w14:paraId="60550FAA" w14:textId="69F93436" w:rsidR="00D12B11" w:rsidRDefault="00D12B11" w:rsidP="00D12B11">
      <w:pPr>
        <w:tabs>
          <w:tab w:val="left" w:pos="2133"/>
        </w:tabs>
        <w:jc w:val="left"/>
      </w:pPr>
      <w:r w:rsidRPr="00386DD2">
        <w:t>©AMORCE</w:t>
      </w:r>
      <w:r>
        <w:t xml:space="preserve"> – </w:t>
      </w:r>
      <w:r w:rsidR="00941A56">
        <w:t>Juin</w:t>
      </w:r>
      <w:r w:rsidR="00106B93">
        <w:t xml:space="preserve"> </w:t>
      </w:r>
      <w:r w:rsidR="00486CAB" w:rsidRPr="001D6185">
        <w:t>2022</w:t>
      </w:r>
      <w:r>
        <w:tab/>
      </w:r>
    </w:p>
    <w:p w14:paraId="3A46D6A2" w14:textId="77777777" w:rsidR="00D12B11" w:rsidRDefault="00D12B11" w:rsidP="00D12B11">
      <w:pPr>
        <w:tabs>
          <w:tab w:val="left" w:pos="2133"/>
        </w:tabs>
      </w:pPr>
      <w:r w:rsidRPr="00386DD2">
        <w:t>Les propos tenus dans cette publication ne représentent que l’opinion de leurs auteurs et AMORCE n'est pas responsable de l'usage qui pourrait être fait des inf</w:t>
      </w:r>
      <w:r>
        <w:t>ormations qui y sont contenues.</w:t>
      </w:r>
    </w:p>
    <w:p w14:paraId="4AA4D194" w14:textId="77777777" w:rsidR="00D12B11" w:rsidRDefault="00D12B11" w:rsidP="00D12B11">
      <w:pPr>
        <w:tabs>
          <w:tab w:val="left" w:pos="2133"/>
        </w:tabs>
      </w:pPr>
      <w:r w:rsidRPr="00386DD2">
        <w:t>Reproduction interdite, en tout ou en partie, par quelque procédé que ce soit, sans l'autorisation écrite d'AMORCE.</w:t>
      </w:r>
    </w:p>
    <w:p w14:paraId="3008F49B" w14:textId="77777777" w:rsidR="00D12B11" w:rsidRDefault="00D12B11" w:rsidP="00D12B11">
      <w:pPr>
        <w:tabs>
          <w:tab w:val="left" w:pos="2133"/>
        </w:tabs>
        <w:rPr>
          <w:rFonts w:eastAsia="Times New Roman" w:cs="Times New Roman"/>
        </w:rPr>
      </w:pPr>
      <w:r w:rsidRPr="00386DD2">
        <w:t>Possibilité de faire état de cette publication en citant explicitement les références.</w:t>
      </w:r>
      <w:r>
        <w:rPr>
          <w:rFonts w:eastAsia="Times New Roman" w:cs="Times New Roman"/>
        </w:rPr>
        <w:t xml:space="preserve"> </w:t>
      </w:r>
    </w:p>
    <w:p w14:paraId="629CAFFB" w14:textId="77777777" w:rsidR="00D12B11" w:rsidRDefault="00D12B11" w:rsidP="00D12B11">
      <w:pPr>
        <w:rPr>
          <w:rFonts w:eastAsiaTheme="majorEastAsia" w:cs="Arial"/>
          <w:b/>
          <w:bCs/>
          <w:color w:val="159EC1" w:themeColor="text1"/>
          <w:szCs w:val="22"/>
          <w:u w:val="single"/>
        </w:rPr>
      </w:pPr>
      <w:r>
        <w:rPr>
          <w:rFonts w:cs="Arial"/>
          <w:u w:val="single"/>
        </w:rPr>
        <w:br w:type="page"/>
      </w:r>
    </w:p>
    <w:p w14:paraId="135FF410" w14:textId="77777777" w:rsidR="00697549" w:rsidRPr="00941A56" w:rsidRDefault="00697549" w:rsidP="00616059">
      <w:pPr>
        <w:shd w:val="clear" w:color="auto" w:fill="F9D5D1" w:themeFill="text2" w:themeFillTint="33"/>
        <w:spacing w:after="0"/>
        <w:jc w:val="center"/>
        <w:rPr>
          <w:rFonts w:cs="Arial"/>
          <w:b/>
          <w:color w:val="E3341B" w:themeColor="text2"/>
          <w:sz w:val="52"/>
        </w:rPr>
      </w:pPr>
      <w:bookmarkStart w:id="8" w:name="_Toc281567156"/>
      <w:bookmarkStart w:id="9" w:name="_Toc281567304"/>
      <w:bookmarkStart w:id="10" w:name="_Toc289612229"/>
      <w:r w:rsidRPr="00941A56">
        <w:rPr>
          <w:rFonts w:cs="Arial"/>
          <w:b/>
          <w:color w:val="E3341B" w:themeColor="text2"/>
          <w:sz w:val="52"/>
        </w:rPr>
        <w:lastRenderedPageBreak/>
        <w:t>SOMMAIRE</w:t>
      </w:r>
      <w:bookmarkEnd w:id="8"/>
      <w:bookmarkEnd w:id="9"/>
      <w:bookmarkEnd w:id="10"/>
    </w:p>
    <w:p w14:paraId="6322D856" w14:textId="77777777" w:rsidR="00B941CF" w:rsidRDefault="00B941CF" w:rsidP="00B941CF">
      <w:bookmarkStart w:id="11" w:name="_Toc262803204"/>
      <w:bookmarkStart w:id="12" w:name="_Toc273373489"/>
    </w:p>
    <w:p w14:paraId="61EA0ECD" w14:textId="563F1B7B" w:rsidR="005525E5" w:rsidRPr="003554A0" w:rsidRDefault="00B941CF">
      <w:pPr>
        <w:pStyle w:val="TM1"/>
        <w:rPr>
          <w:rFonts w:asciiTheme="minorHAnsi" w:hAnsiTheme="minorHAnsi"/>
          <w:b w:val="0"/>
          <w:caps w:val="0"/>
          <w:noProof/>
          <w:color w:val="5A544B" w:themeColor="accent3"/>
          <w:sz w:val="24"/>
          <w:szCs w:val="24"/>
        </w:rPr>
      </w:pPr>
      <w:r w:rsidRPr="003554A0">
        <w:rPr>
          <w:rFonts w:cs="Arial"/>
          <w:color w:val="5A544B" w:themeColor="accent3"/>
        </w:rPr>
        <w:fldChar w:fldCharType="begin"/>
      </w:r>
      <w:r w:rsidRPr="003554A0">
        <w:rPr>
          <w:rFonts w:cs="Arial"/>
          <w:color w:val="5A544B" w:themeColor="accent3"/>
        </w:rPr>
        <w:instrText xml:space="preserve"> TOC \o "1-3" \h \z \u </w:instrText>
      </w:r>
      <w:r w:rsidRPr="003554A0">
        <w:rPr>
          <w:rFonts w:cs="Arial"/>
          <w:color w:val="5A544B" w:themeColor="accent3"/>
        </w:rPr>
        <w:fldChar w:fldCharType="separate"/>
      </w:r>
      <w:hyperlink w:anchor="_Toc95841230" w:history="1">
        <w:r w:rsidR="005525E5" w:rsidRPr="003554A0">
          <w:rPr>
            <w:rStyle w:val="Lienhypertexte"/>
            <w:noProof/>
            <w:color w:val="5A544B" w:themeColor="accent3"/>
            <w:lang w:bidi="fr-FR"/>
          </w:rPr>
          <w:t>INTRODUCTION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_Toc95841230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6</w:t>
        </w:r>
        <w:r w:rsidR="005525E5" w:rsidRPr="003554A0">
          <w:rPr>
            <w:noProof/>
            <w:webHidden/>
            <w:color w:val="5A544B" w:themeColor="accent3"/>
          </w:rPr>
          <w:fldChar w:fldCharType="end"/>
        </w:r>
      </w:hyperlink>
    </w:p>
    <w:p w14:paraId="6B46C23C" w14:textId="1B39206C" w:rsidR="005525E5" w:rsidRPr="003554A0" w:rsidRDefault="00432962">
      <w:pPr>
        <w:pStyle w:val="TM1"/>
        <w:rPr>
          <w:rFonts w:asciiTheme="minorHAnsi" w:hAnsiTheme="minorHAnsi"/>
          <w:b w:val="0"/>
          <w:caps w:val="0"/>
          <w:noProof/>
          <w:color w:val="5A544B" w:themeColor="accent3"/>
          <w:sz w:val="24"/>
          <w:szCs w:val="24"/>
        </w:rPr>
      </w:pPr>
      <w:hyperlink w:anchor="_Toc95841231" w:history="1">
        <w:r w:rsidR="005525E5" w:rsidRPr="003554A0">
          <w:rPr>
            <w:rStyle w:val="Lienhypertexte"/>
            <w:noProof/>
            <w:color w:val="5A544B" w:themeColor="accent3"/>
            <w:lang w:bidi="fr-FR"/>
          </w:rPr>
          <w:t>CONVENTION D’OCCUPATION TEMPORAIRE DU DOMAINE PUBLIC CONSTITUTIVE DE DROITS REELS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_Toc95841231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8</w:t>
        </w:r>
        <w:r w:rsidR="005525E5" w:rsidRPr="003554A0">
          <w:rPr>
            <w:noProof/>
            <w:webHidden/>
            <w:color w:val="5A544B" w:themeColor="accent3"/>
          </w:rPr>
          <w:fldChar w:fldCharType="end"/>
        </w:r>
      </w:hyperlink>
    </w:p>
    <w:p w14:paraId="149669FE" w14:textId="70418960" w:rsidR="005525E5" w:rsidRPr="003554A0" w:rsidRDefault="00432962">
      <w:pPr>
        <w:pStyle w:val="TM2"/>
        <w:rPr>
          <w:rFonts w:asciiTheme="minorHAnsi" w:hAnsiTheme="minorHAnsi"/>
          <w:noProof/>
          <w:color w:val="5A544B" w:themeColor="accent3"/>
          <w:sz w:val="24"/>
          <w:szCs w:val="24"/>
        </w:rPr>
      </w:pPr>
      <w:hyperlink w:anchor="_Toc95841232" w:history="1">
        <w:r w:rsidR="005525E5" w:rsidRPr="003554A0">
          <w:rPr>
            <w:rStyle w:val="Lienhypertexte"/>
            <w:noProof/>
            <w:color w:val="5A544B" w:themeColor="accent3"/>
          </w:rPr>
          <w:t>EXPOSE PREALABLE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_Toc95841232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9</w:t>
        </w:r>
        <w:r w:rsidR="005525E5" w:rsidRPr="003554A0">
          <w:rPr>
            <w:noProof/>
            <w:webHidden/>
            <w:color w:val="5A544B" w:themeColor="accent3"/>
          </w:rPr>
          <w:fldChar w:fldCharType="end"/>
        </w:r>
      </w:hyperlink>
    </w:p>
    <w:p w14:paraId="696CE1DB" w14:textId="4CF2073A" w:rsidR="005525E5" w:rsidRPr="003554A0" w:rsidRDefault="00432962">
      <w:pPr>
        <w:pStyle w:val="TM2"/>
        <w:rPr>
          <w:rFonts w:asciiTheme="minorHAnsi" w:hAnsiTheme="minorHAnsi"/>
          <w:noProof/>
          <w:color w:val="5A544B" w:themeColor="accent3"/>
          <w:sz w:val="24"/>
          <w:szCs w:val="24"/>
        </w:rPr>
      </w:pPr>
      <w:hyperlink w:anchor="_Toc95841233" w:history="1">
        <w:r w:rsidR="005525E5" w:rsidRPr="003554A0">
          <w:rPr>
            <w:rStyle w:val="Lienhypertexte"/>
            <w:noProof/>
            <w:color w:val="5A544B" w:themeColor="accent3"/>
          </w:rPr>
          <w:t>Article 1 : DESIGNATION DES BIENS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_Toc95841233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10</w:t>
        </w:r>
        <w:r w:rsidR="005525E5" w:rsidRPr="003554A0">
          <w:rPr>
            <w:noProof/>
            <w:webHidden/>
            <w:color w:val="5A544B" w:themeColor="accent3"/>
          </w:rPr>
          <w:fldChar w:fldCharType="end"/>
        </w:r>
      </w:hyperlink>
    </w:p>
    <w:p w14:paraId="11216B53" w14:textId="4DCCC36B" w:rsidR="005525E5" w:rsidRPr="003554A0" w:rsidRDefault="00432962">
      <w:pPr>
        <w:pStyle w:val="TM2"/>
        <w:rPr>
          <w:rFonts w:asciiTheme="minorHAnsi" w:hAnsiTheme="minorHAnsi"/>
          <w:noProof/>
          <w:color w:val="5A544B" w:themeColor="accent3"/>
          <w:sz w:val="24"/>
          <w:szCs w:val="24"/>
        </w:rPr>
      </w:pPr>
      <w:hyperlink w:anchor="_Toc95841234" w:history="1">
        <w:r w:rsidR="005525E5" w:rsidRPr="003554A0">
          <w:rPr>
            <w:rStyle w:val="Lienhypertexte"/>
            <w:noProof/>
            <w:color w:val="5A544B" w:themeColor="accent3"/>
          </w:rPr>
          <w:t>Article 2 : REGLEMENTATION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_Toc95841234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10</w:t>
        </w:r>
        <w:r w:rsidR="005525E5" w:rsidRPr="003554A0">
          <w:rPr>
            <w:noProof/>
            <w:webHidden/>
            <w:color w:val="5A544B" w:themeColor="accent3"/>
          </w:rPr>
          <w:fldChar w:fldCharType="end"/>
        </w:r>
      </w:hyperlink>
    </w:p>
    <w:p w14:paraId="4A1EFDAF" w14:textId="2F546B98" w:rsidR="005525E5" w:rsidRPr="003554A0" w:rsidRDefault="00432962">
      <w:pPr>
        <w:pStyle w:val="TM2"/>
        <w:rPr>
          <w:rFonts w:asciiTheme="minorHAnsi" w:hAnsiTheme="minorHAnsi"/>
          <w:noProof/>
          <w:color w:val="5A544B" w:themeColor="accent3"/>
          <w:sz w:val="24"/>
          <w:szCs w:val="24"/>
        </w:rPr>
      </w:pPr>
      <w:hyperlink w:anchor="_Toc95841235" w:history="1">
        <w:r w:rsidR="005525E5" w:rsidRPr="003554A0">
          <w:rPr>
            <w:rStyle w:val="Lienhypertexte"/>
            <w:noProof/>
            <w:color w:val="5A544B" w:themeColor="accent3"/>
          </w:rPr>
          <w:t>Article 3 : DECLARATIONS DES PARTIES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_Toc95841235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11</w:t>
        </w:r>
        <w:r w:rsidR="005525E5" w:rsidRPr="003554A0">
          <w:rPr>
            <w:noProof/>
            <w:webHidden/>
            <w:color w:val="5A544B" w:themeColor="accent3"/>
          </w:rPr>
          <w:fldChar w:fldCharType="end"/>
        </w:r>
      </w:hyperlink>
    </w:p>
    <w:p w14:paraId="21F6F4B3" w14:textId="24B05C8E" w:rsidR="005525E5" w:rsidRPr="003554A0" w:rsidRDefault="00432962">
      <w:pPr>
        <w:pStyle w:val="TM2"/>
        <w:rPr>
          <w:rFonts w:asciiTheme="minorHAnsi" w:hAnsiTheme="minorHAnsi"/>
          <w:noProof/>
          <w:color w:val="5A544B" w:themeColor="accent3"/>
          <w:sz w:val="24"/>
          <w:szCs w:val="24"/>
        </w:rPr>
      </w:pPr>
      <w:hyperlink w:anchor="_Toc95841236" w:history="1">
        <w:r w:rsidR="005525E5" w:rsidRPr="003554A0">
          <w:rPr>
            <w:rStyle w:val="Lienhypertexte"/>
            <w:noProof/>
            <w:color w:val="5A544B" w:themeColor="accent3"/>
          </w:rPr>
          <w:t>Article 4 : ETAT DES LIEUX</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_Toc95841236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12</w:t>
        </w:r>
        <w:r w:rsidR="005525E5" w:rsidRPr="003554A0">
          <w:rPr>
            <w:noProof/>
            <w:webHidden/>
            <w:color w:val="5A544B" w:themeColor="accent3"/>
          </w:rPr>
          <w:fldChar w:fldCharType="end"/>
        </w:r>
      </w:hyperlink>
    </w:p>
    <w:p w14:paraId="1A162D81" w14:textId="5CDCAFEE" w:rsidR="005525E5" w:rsidRPr="003554A0" w:rsidRDefault="00432962">
      <w:pPr>
        <w:pStyle w:val="TM2"/>
        <w:rPr>
          <w:rFonts w:asciiTheme="minorHAnsi" w:hAnsiTheme="minorHAnsi"/>
          <w:noProof/>
          <w:color w:val="5A544B" w:themeColor="accent3"/>
          <w:sz w:val="24"/>
          <w:szCs w:val="24"/>
        </w:rPr>
      </w:pPr>
      <w:hyperlink w:anchor="_Toc95841237" w:history="1">
        <w:r w:rsidR="005525E5" w:rsidRPr="003554A0">
          <w:rPr>
            <w:rStyle w:val="Lienhypertexte"/>
            <w:noProof/>
            <w:color w:val="5A544B" w:themeColor="accent3"/>
          </w:rPr>
          <w:t>Article 5 : DUREE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_Toc95841237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12</w:t>
        </w:r>
        <w:r w:rsidR="005525E5" w:rsidRPr="003554A0">
          <w:rPr>
            <w:noProof/>
            <w:webHidden/>
            <w:color w:val="5A544B" w:themeColor="accent3"/>
          </w:rPr>
          <w:fldChar w:fldCharType="end"/>
        </w:r>
      </w:hyperlink>
    </w:p>
    <w:p w14:paraId="5FDC635C" w14:textId="387D09B7" w:rsidR="005525E5" w:rsidRPr="003554A0" w:rsidRDefault="00432962">
      <w:pPr>
        <w:pStyle w:val="TM2"/>
        <w:rPr>
          <w:rFonts w:asciiTheme="minorHAnsi" w:hAnsiTheme="minorHAnsi"/>
          <w:noProof/>
          <w:color w:val="5A544B" w:themeColor="accent3"/>
          <w:sz w:val="24"/>
          <w:szCs w:val="24"/>
        </w:rPr>
      </w:pPr>
      <w:hyperlink w:anchor="_Toc95841238" w:history="1">
        <w:r w:rsidR="005525E5" w:rsidRPr="003554A0">
          <w:rPr>
            <w:rStyle w:val="Lienhypertexte"/>
            <w:noProof/>
            <w:color w:val="5A544B" w:themeColor="accent3"/>
          </w:rPr>
          <w:t>Article 6 : CONDITIONS RESOLUTOIRES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_Toc95841238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12</w:t>
        </w:r>
        <w:r w:rsidR="005525E5" w:rsidRPr="003554A0">
          <w:rPr>
            <w:noProof/>
            <w:webHidden/>
            <w:color w:val="5A544B" w:themeColor="accent3"/>
          </w:rPr>
          <w:fldChar w:fldCharType="end"/>
        </w:r>
      </w:hyperlink>
    </w:p>
    <w:p w14:paraId="24DCB4CA" w14:textId="04CA8716" w:rsidR="005525E5" w:rsidRPr="003554A0" w:rsidRDefault="00432962">
      <w:pPr>
        <w:pStyle w:val="TM2"/>
        <w:rPr>
          <w:rFonts w:asciiTheme="minorHAnsi" w:hAnsiTheme="minorHAnsi"/>
          <w:noProof/>
          <w:color w:val="5A544B" w:themeColor="accent3"/>
          <w:sz w:val="24"/>
          <w:szCs w:val="24"/>
        </w:rPr>
      </w:pPr>
      <w:hyperlink w:anchor="_Toc95841239" w:history="1">
        <w:r w:rsidR="005525E5" w:rsidRPr="003554A0">
          <w:rPr>
            <w:rStyle w:val="Lienhypertexte"/>
            <w:noProof/>
            <w:color w:val="5A544B" w:themeColor="accent3"/>
          </w:rPr>
          <w:t>Article 7 : CONDITIONS DE JOUISSANCE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_Toc95841239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14</w:t>
        </w:r>
        <w:r w:rsidR="005525E5" w:rsidRPr="003554A0">
          <w:rPr>
            <w:noProof/>
            <w:webHidden/>
            <w:color w:val="5A544B" w:themeColor="accent3"/>
          </w:rPr>
          <w:fldChar w:fldCharType="end"/>
        </w:r>
      </w:hyperlink>
    </w:p>
    <w:p w14:paraId="4210603B" w14:textId="7BFF482D" w:rsidR="005525E5" w:rsidRPr="003554A0" w:rsidRDefault="00432962">
      <w:pPr>
        <w:pStyle w:val="TM2"/>
        <w:rPr>
          <w:rFonts w:asciiTheme="minorHAnsi" w:hAnsiTheme="minorHAnsi"/>
          <w:noProof/>
          <w:color w:val="5A544B" w:themeColor="accent3"/>
          <w:sz w:val="24"/>
          <w:szCs w:val="24"/>
        </w:rPr>
      </w:pPr>
      <w:hyperlink w:anchor="_Toc95841240" w:history="1">
        <w:r w:rsidR="005525E5" w:rsidRPr="003554A0">
          <w:rPr>
            <w:rStyle w:val="Lienhypertexte"/>
            <w:noProof/>
            <w:color w:val="5A544B" w:themeColor="accent3"/>
          </w:rPr>
          <w:t>Article 8 : CONDITIONS DE MAINTENANCE ET OPERATIONS DE MISE EN SECURITE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_Toc95841240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16</w:t>
        </w:r>
        <w:r w:rsidR="005525E5" w:rsidRPr="003554A0">
          <w:rPr>
            <w:noProof/>
            <w:webHidden/>
            <w:color w:val="5A544B" w:themeColor="accent3"/>
          </w:rPr>
          <w:fldChar w:fldCharType="end"/>
        </w:r>
      </w:hyperlink>
    </w:p>
    <w:p w14:paraId="09488FC7" w14:textId="67B474C0" w:rsidR="005525E5" w:rsidRPr="003554A0" w:rsidRDefault="00432962">
      <w:pPr>
        <w:pStyle w:val="TM2"/>
        <w:rPr>
          <w:rFonts w:asciiTheme="minorHAnsi" w:hAnsiTheme="minorHAnsi"/>
          <w:noProof/>
          <w:color w:val="5A544B" w:themeColor="accent3"/>
          <w:sz w:val="24"/>
          <w:szCs w:val="24"/>
        </w:rPr>
      </w:pPr>
      <w:hyperlink w:anchor="_Toc95841241" w:history="1">
        <w:r w:rsidR="005525E5" w:rsidRPr="003554A0">
          <w:rPr>
            <w:rStyle w:val="Lienhypertexte"/>
            <w:noProof/>
            <w:color w:val="5A544B" w:themeColor="accent3"/>
          </w:rPr>
          <w:t>Article 9 : DROIT D’ACCESSION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_Toc95841241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16</w:t>
        </w:r>
        <w:r w:rsidR="005525E5" w:rsidRPr="003554A0">
          <w:rPr>
            <w:noProof/>
            <w:webHidden/>
            <w:color w:val="5A544B" w:themeColor="accent3"/>
          </w:rPr>
          <w:fldChar w:fldCharType="end"/>
        </w:r>
      </w:hyperlink>
    </w:p>
    <w:p w14:paraId="3FC07EB0" w14:textId="37263C50" w:rsidR="005525E5" w:rsidRPr="003554A0" w:rsidRDefault="00432962">
      <w:pPr>
        <w:pStyle w:val="TM2"/>
        <w:rPr>
          <w:rFonts w:asciiTheme="minorHAnsi" w:hAnsiTheme="minorHAnsi"/>
          <w:noProof/>
          <w:color w:val="5A544B" w:themeColor="accent3"/>
          <w:sz w:val="24"/>
          <w:szCs w:val="24"/>
        </w:rPr>
      </w:pPr>
      <w:hyperlink w:anchor="_Toc95841242" w:history="1">
        <w:r w:rsidR="005525E5" w:rsidRPr="003554A0">
          <w:rPr>
            <w:rStyle w:val="Lienhypertexte"/>
            <w:noProof/>
            <w:color w:val="5A544B" w:themeColor="accent3"/>
          </w:rPr>
          <w:t>Article 10 : COMPTE RENDU ANNUEL</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_Toc95841242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17</w:t>
        </w:r>
        <w:r w:rsidR="005525E5" w:rsidRPr="003554A0">
          <w:rPr>
            <w:noProof/>
            <w:webHidden/>
            <w:color w:val="5A544B" w:themeColor="accent3"/>
          </w:rPr>
          <w:fldChar w:fldCharType="end"/>
        </w:r>
      </w:hyperlink>
    </w:p>
    <w:p w14:paraId="56C90505" w14:textId="56884892" w:rsidR="005525E5" w:rsidRPr="003554A0" w:rsidRDefault="00432962">
      <w:pPr>
        <w:pStyle w:val="TM2"/>
        <w:rPr>
          <w:rFonts w:asciiTheme="minorHAnsi" w:hAnsiTheme="minorHAnsi"/>
          <w:noProof/>
          <w:color w:val="5A544B" w:themeColor="accent3"/>
          <w:sz w:val="24"/>
          <w:szCs w:val="24"/>
        </w:rPr>
      </w:pPr>
      <w:hyperlink w:anchor="_Toc95841243" w:history="1">
        <w:r w:rsidR="005525E5" w:rsidRPr="003554A0">
          <w:rPr>
            <w:rStyle w:val="Lienhypertexte"/>
            <w:noProof/>
            <w:color w:val="5A544B" w:themeColor="accent3"/>
          </w:rPr>
          <w:t>Article 11 : REDEVANCE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_Toc95841243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17</w:t>
        </w:r>
        <w:r w:rsidR="005525E5" w:rsidRPr="003554A0">
          <w:rPr>
            <w:noProof/>
            <w:webHidden/>
            <w:color w:val="5A544B" w:themeColor="accent3"/>
          </w:rPr>
          <w:fldChar w:fldCharType="end"/>
        </w:r>
      </w:hyperlink>
    </w:p>
    <w:p w14:paraId="78D27DE9" w14:textId="7273B9E8" w:rsidR="005525E5" w:rsidRPr="003554A0" w:rsidRDefault="00432962">
      <w:pPr>
        <w:pStyle w:val="TM2"/>
        <w:rPr>
          <w:rFonts w:asciiTheme="minorHAnsi" w:hAnsiTheme="minorHAnsi"/>
          <w:noProof/>
          <w:color w:val="5A544B" w:themeColor="accent3"/>
          <w:sz w:val="24"/>
          <w:szCs w:val="24"/>
        </w:rPr>
      </w:pPr>
      <w:hyperlink w:anchor="_Toc95841244" w:history="1">
        <w:r w:rsidR="005525E5" w:rsidRPr="003554A0">
          <w:rPr>
            <w:rStyle w:val="Lienhypertexte"/>
            <w:noProof/>
            <w:color w:val="5A544B" w:themeColor="accent3"/>
          </w:rPr>
          <w:t>Article 12 : CHANGEMENT DANS LA SITUATION DU BENEFICIAIRE ET SOUS-LOCATION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_Toc95841244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18</w:t>
        </w:r>
        <w:r w:rsidR="005525E5" w:rsidRPr="003554A0">
          <w:rPr>
            <w:noProof/>
            <w:webHidden/>
            <w:color w:val="5A544B" w:themeColor="accent3"/>
          </w:rPr>
          <w:fldChar w:fldCharType="end"/>
        </w:r>
      </w:hyperlink>
    </w:p>
    <w:p w14:paraId="3E353F77" w14:textId="03138110" w:rsidR="005525E5" w:rsidRPr="003554A0" w:rsidRDefault="00432962">
      <w:pPr>
        <w:pStyle w:val="TM2"/>
        <w:rPr>
          <w:rFonts w:asciiTheme="minorHAnsi" w:hAnsiTheme="minorHAnsi"/>
          <w:noProof/>
          <w:color w:val="5A544B" w:themeColor="accent3"/>
          <w:sz w:val="24"/>
          <w:szCs w:val="24"/>
        </w:rPr>
      </w:pPr>
      <w:hyperlink w:anchor="_Toc95841245" w:history="1">
        <w:r w:rsidR="005525E5" w:rsidRPr="003554A0">
          <w:rPr>
            <w:rStyle w:val="Lienhypertexte"/>
            <w:noProof/>
            <w:color w:val="5A544B" w:themeColor="accent3"/>
          </w:rPr>
          <w:t>Article 13 : MODIFICATION DE LA CONVENTION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_Toc95841245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18</w:t>
        </w:r>
        <w:r w:rsidR="005525E5" w:rsidRPr="003554A0">
          <w:rPr>
            <w:noProof/>
            <w:webHidden/>
            <w:color w:val="5A544B" w:themeColor="accent3"/>
          </w:rPr>
          <w:fldChar w:fldCharType="end"/>
        </w:r>
      </w:hyperlink>
    </w:p>
    <w:p w14:paraId="1BD0A0C2" w14:textId="0FC9EE15" w:rsidR="005525E5" w:rsidRPr="003554A0" w:rsidRDefault="00432962">
      <w:pPr>
        <w:pStyle w:val="TM2"/>
        <w:rPr>
          <w:rFonts w:asciiTheme="minorHAnsi" w:hAnsiTheme="minorHAnsi"/>
          <w:noProof/>
          <w:color w:val="5A544B" w:themeColor="accent3"/>
          <w:sz w:val="24"/>
          <w:szCs w:val="24"/>
        </w:rPr>
      </w:pPr>
      <w:hyperlink w:anchor="_Toc95841246" w:history="1">
        <w:r w:rsidR="005525E5" w:rsidRPr="003554A0">
          <w:rPr>
            <w:rStyle w:val="Lienhypertexte"/>
            <w:noProof/>
            <w:color w:val="5A544B" w:themeColor="accent3"/>
          </w:rPr>
          <w:t>Article 14 : INTERPRETATION DE LA CONVENTION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_Toc95841246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18</w:t>
        </w:r>
        <w:r w:rsidR="005525E5" w:rsidRPr="003554A0">
          <w:rPr>
            <w:noProof/>
            <w:webHidden/>
            <w:color w:val="5A544B" w:themeColor="accent3"/>
          </w:rPr>
          <w:fldChar w:fldCharType="end"/>
        </w:r>
      </w:hyperlink>
    </w:p>
    <w:p w14:paraId="2DB3F4DD" w14:textId="13240EBD" w:rsidR="005525E5" w:rsidRPr="003554A0" w:rsidRDefault="00432962">
      <w:pPr>
        <w:pStyle w:val="TM2"/>
        <w:rPr>
          <w:rFonts w:asciiTheme="minorHAnsi" w:hAnsiTheme="minorHAnsi"/>
          <w:noProof/>
          <w:color w:val="5A544B" w:themeColor="accent3"/>
          <w:sz w:val="24"/>
          <w:szCs w:val="24"/>
        </w:rPr>
      </w:pPr>
      <w:hyperlink w:anchor="_Toc95841247" w:history="1">
        <w:r w:rsidR="005525E5" w:rsidRPr="003554A0">
          <w:rPr>
            <w:rStyle w:val="Lienhypertexte"/>
            <w:rFonts w:eastAsia="Times New Roman"/>
            <w:noProof/>
            <w:color w:val="5A544B" w:themeColor="accent3"/>
          </w:rPr>
          <w:t xml:space="preserve">Article 15 : </w:t>
        </w:r>
        <w:r w:rsidR="005525E5" w:rsidRPr="003554A0">
          <w:rPr>
            <w:rStyle w:val="Lienhypertexte"/>
            <w:noProof/>
            <w:color w:val="5A544B" w:themeColor="accent3"/>
          </w:rPr>
          <w:t>CONDITIONS DE FIN DE CONVENTION</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_Toc95841247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19</w:t>
        </w:r>
        <w:r w:rsidR="005525E5" w:rsidRPr="003554A0">
          <w:rPr>
            <w:noProof/>
            <w:webHidden/>
            <w:color w:val="5A544B" w:themeColor="accent3"/>
          </w:rPr>
          <w:fldChar w:fldCharType="end"/>
        </w:r>
      </w:hyperlink>
    </w:p>
    <w:p w14:paraId="6BC59993" w14:textId="3CA5E796" w:rsidR="005525E5" w:rsidRPr="003554A0" w:rsidRDefault="00432962">
      <w:pPr>
        <w:pStyle w:val="TM2"/>
        <w:rPr>
          <w:rFonts w:asciiTheme="minorHAnsi" w:hAnsiTheme="minorHAnsi"/>
          <w:noProof/>
          <w:color w:val="5A544B" w:themeColor="accent3"/>
          <w:sz w:val="24"/>
          <w:szCs w:val="24"/>
        </w:rPr>
      </w:pPr>
      <w:hyperlink w:anchor="_Toc95841248" w:history="1">
        <w:r w:rsidR="005525E5" w:rsidRPr="003554A0">
          <w:rPr>
            <w:rStyle w:val="Lienhypertexte"/>
            <w:noProof/>
            <w:color w:val="5A544B" w:themeColor="accent3"/>
          </w:rPr>
          <w:t>Article 16 : DIFFERENDS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_Toc95841248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19</w:t>
        </w:r>
        <w:r w:rsidR="005525E5" w:rsidRPr="003554A0">
          <w:rPr>
            <w:noProof/>
            <w:webHidden/>
            <w:color w:val="5A544B" w:themeColor="accent3"/>
          </w:rPr>
          <w:fldChar w:fldCharType="end"/>
        </w:r>
      </w:hyperlink>
    </w:p>
    <w:p w14:paraId="16A18DB2" w14:textId="02C2CFBE" w:rsidR="005525E5" w:rsidRPr="003554A0" w:rsidRDefault="00432962">
      <w:pPr>
        <w:pStyle w:val="TM2"/>
        <w:rPr>
          <w:rFonts w:asciiTheme="minorHAnsi" w:hAnsiTheme="minorHAnsi"/>
          <w:noProof/>
          <w:color w:val="5A544B" w:themeColor="accent3"/>
          <w:sz w:val="24"/>
          <w:szCs w:val="24"/>
        </w:rPr>
      </w:pPr>
      <w:hyperlink w:anchor="_Toc95841249" w:history="1">
        <w:r w:rsidR="005525E5" w:rsidRPr="003554A0">
          <w:rPr>
            <w:rStyle w:val="Lienhypertexte"/>
            <w:noProof/>
            <w:color w:val="5A544B" w:themeColor="accent3"/>
          </w:rPr>
          <w:t>Article 18 : ASSURANCE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_Toc95841249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20</w:t>
        </w:r>
        <w:r w:rsidR="005525E5" w:rsidRPr="003554A0">
          <w:rPr>
            <w:noProof/>
            <w:webHidden/>
            <w:color w:val="5A544B" w:themeColor="accent3"/>
          </w:rPr>
          <w:fldChar w:fldCharType="end"/>
        </w:r>
      </w:hyperlink>
    </w:p>
    <w:p w14:paraId="4EC5B1B7" w14:textId="6D6BEAF3" w:rsidR="005525E5" w:rsidRPr="003554A0" w:rsidRDefault="00432962">
      <w:pPr>
        <w:pStyle w:val="TM2"/>
        <w:rPr>
          <w:rFonts w:asciiTheme="minorHAnsi" w:hAnsiTheme="minorHAnsi"/>
          <w:noProof/>
          <w:color w:val="5A544B" w:themeColor="accent3"/>
          <w:sz w:val="24"/>
          <w:szCs w:val="24"/>
        </w:rPr>
      </w:pPr>
      <w:hyperlink w:anchor="_Toc95841250" w:history="1">
        <w:r w:rsidR="005525E5" w:rsidRPr="003554A0">
          <w:rPr>
            <w:rStyle w:val="Lienhypertexte"/>
            <w:noProof/>
            <w:color w:val="5A544B" w:themeColor="accent3"/>
          </w:rPr>
          <w:t>Article 19 : PUBLICITE FONCIERE - POUVOIRS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_Toc95841250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21</w:t>
        </w:r>
        <w:r w:rsidR="005525E5" w:rsidRPr="003554A0">
          <w:rPr>
            <w:noProof/>
            <w:webHidden/>
            <w:color w:val="5A544B" w:themeColor="accent3"/>
          </w:rPr>
          <w:fldChar w:fldCharType="end"/>
        </w:r>
      </w:hyperlink>
    </w:p>
    <w:p w14:paraId="113FA156" w14:textId="345FD268" w:rsidR="005525E5" w:rsidRPr="003554A0" w:rsidRDefault="00432962">
      <w:pPr>
        <w:pStyle w:val="TM2"/>
        <w:rPr>
          <w:rFonts w:asciiTheme="minorHAnsi" w:hAnsiTheme="minorHAnsi"/>
          <w:noProof/>
          <w:color w:val="5A544B" w:themeColor="accent3"/>
          <w:sz w:val="24"/>
          <w:szCs w:val="24"/>
        </w:rPr>
      </w:pPr>
      <w:hyperlink w:anchor="_Toc95841251" w:history="1">
        <w:r w:rsidR="005525E5" w:rsidRPr="003554A0">
          <w:rPr>
            <w:rStyle w:val="Lienhypertexte"/>
            <w:noProof/>
            <w:color w:val="5A544B" w:themeColor="accent3"/>
          </w:rPr>
          <w:t>Article 20 : ELECTION DE DOMICILE</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_Toc95841251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22</w:t>
        </w:r>
        <w:r w:rsidR="005525E5" w:rsidRPr="003554A0">
          <w:rPr>
            <w:noProof/>
            <w:webHidden/>
            <w:color w:val="5A544B" w:themeColor="accent3"/>
          </w:rPr>
          <w:fldChar w:fldCharType="end"/>
        </w:r>
      </w:hyperlink>
    </w:p>
    <w:p w14:paraId="511D0A47" w14:textId="72E875F2" w:rsidR="005525E5" w:rsidRPr="003554A0" w:rsidRDefault="00432962">
      <w:pPr>
        <w:pStyle w:val="TM2"/>
        <w:rPr>
          <w:rFonts w:asciiTheme="minorHAnsi" w:hAnsiTheme="minorHAnsi"/>
          <w:noProof/>
          <w:color w:val="5A544B" w:themeColor="accent3"/>
          <w:sz w:val="24"/>
          <w:szCs w:val="24"/>
        </w:rPr>
      </w:pPr>
      <w:hyperlink w:anchor="_Toc95841252" w:history="1">
        <w:r w:rsidR="005525E5" w:rsidRPr="003554A0">
          <w:rPr>
            <w:rStyle w:val="Lienhypertexte"/>
            <w:noProof/>
            <w:color w:val="5A544B" w:themeColor="accent3"/>
          </w:rPr>
          <w:t>Article 21 : FRAIS</w:t>
        </w:r>
        <w:r w:rsidR="005525E5" w:rsidRPr="003554A0">
          <w:rPr>
            <w:noProof/>
            <w:webHidden/>
            <w:color w:val="5A544B" w:themeColor="accent3"/>
          </w:rPr>
          <w:tab/>
        </w:r>
        <w:r w:rsidR="005525E5" w:rsidRPr="003554A0">
          <w:rPr>
            <w:noProof/>
            <w:webHidden/>
            <w:color w:val="5A544B" w:themeColor="accent3"/>
          </w:rPr>
          <w:fldChar w:fldCharType="begin"/>
        </w:r>
        <w:r w:rsidR="005525E5" w:rsidRPr="003554A0">
          <w:rPr>
            <w:noProof/>
            <w:webHidden/>
            <w:color w:val="5A544B" w:themeColor="accent3"/>
          </w:rPr>
          <w:instrText xml:space="preserve"> PAGEREF _Toc95841252 \h </w:instrText>
        </w:r>
        <w:r w:rsidR="005525E5" w:rsidRPr="003554A0">
          <w:rPr>
            <w:noProof/>
            <w:webHidden/>
            <w:color w:val="5A544B" w:themeColor="accent3"/>
          </w:rPr>
        </w:r>
        <w:r w:rsidR="005525E5" w:rsidRPr="003554A0">
          <w:rPr>
            <w:noProof/>
            <w:webHidden/>
            <w:color w:val="5A544B" w:themeColor="accent3"/>
          </w:rPr>
          <w:fldChar w:fldCharType="separate"/>
        </w:r>
        <w:r w:rsidR="00D16587">
          <w:rPr>
            <w:noProof/>
            <w:webHidden/>
            <w:color w:val="5A544B" w:themeColor="accent3"/>
          </w:rPr>
          <w:t>22</w:t>
        </w:r>
        <w:r w:rsidR="005525E5" w:rsidRPr="003554A0">
          <w:rPr>
            <w:noProof/>
            <w:webHidden/>
            <w:color w:val="5A544B" w:themeColor="accent3"/>
          </w:rPr>
          <w:fldChar w:fldCharType="end"/>
        </w:r>
      </w:hyperlink>
    </w:p>
    <w:p w14:paraId="429DDE8B" w14:textId="6B839468" w:rsidR="00D12B11" w:rsidRPr="003554A0" w:rsidRDefault="00B941CF" w:rsidP="00B941CF">
      <w:pPr>
        <w:rPr>
          <w:color w:val="5A544B" w:themeColor="accent3"/>
        </w:rPr>
      </w:pPr>
      <w:r w:rsidRPr="003554A0">
        <w:rPr>
          <w:rFonts w:cs="Arial"/>
          <w:color w:val="5A544B" w:themeColor="accent3"/>
          <w:szCs w:val="22"/>
        </w:rPr>
        <w:fldChar w:fldCharType="end"/>
      </w:r>
      <w:r w:rsidR="00D12B11" w:rsidRPr="003554A0">
        <w:rPr>
          <w:rFonts w:cs="Arial"/>
          <w:color w:val="5A544B" w:themeColor="accent3"/>
          <w:szCs w:val="22"/>
        </w:rPr>
        <w:br w:type="page"/>
      </w:r>
    </w:p>
    <w:p w14:paraId="3D6F4161" w14:textId="77777777" w:rsidR="00D12B11" w:rsidRPr="00941A56" w:rsidRDefault="00D97BC0" w:rsidP="00A365A5">
      <w:pPr>
        <w:pStyle w:val="Grandtitressansnumrotation"/>
        <w:rPr>
          <w:rFonts w:ascii="Arial" w:hAnsi="Arial" w:cs="Arial"/>
        </w:rPr>
      </w:pPr>
      <w:bookmarkStart w:id="13" w:name="_Toc281567157"/>
      <w:bookmarkStart w:id="14" w:name="_Toc289612230"/>
      <w:bookmarkEnd w:id="11"/>
      <w:bookmarkEnd w:id="12"/>
      <w:r w:rsidRPr="000B1499">
        <w:lastRenderedPageBreak/>
        <w:t xml:space="preserve"> </w:t>
      </w:r>
      <w:bookmarkStart w:id="15" w:name="_Toc521054404"/>
      <w:bookmarkStart w:id="16" w:name="_Toc95841230"/>
      <w:r w:rsidR="00D12B11" w:rsidRPr="00941A56">
        <w:rPr>
          <w:rFonts w:ascii="Arial" w:hAnsi="Arial" w:cs="Arial"/>
        </w:rPr>
        <w:t>INTRODUCTION</w:t>
      </w:r>
      <w:bookmarkEnd w:id="13"/>
      <w:bookmarkEnd w:id="14"/>
      <w:bookmarkEnd w:id="15"/>
      <w:bookmarkEnd w:id="16"/>
    </w:p>
    <w:p w14:paraId="63851AFA" w14:textId="7C5A04FC" w:rsidR="00A365A5" w:rsidRPr="00A365A5" w:rsidRDefault="00A365A5" w:rsidP="00A365A5">
      <w:bookmarkStart w:id="17" w:name="_Toc145584612"/>
      <w:bookmarkStart w:id="18" w:name="_Toc262803205"/>
      <w:bookmarkStart w:id="19" w:name="_Toc273373490"/>
      <w:r w:rsidRPr="00A365A5">
        <w:t xml:space="preserve">Le développement de l’énergie solaire concentre une forte attention, en particulier car il s’agit d’une ressource techniquement valorisable sur l’ensemble du territoire français. En tant que facilitateurs de projets (animation locale, planification, cadastre, mise à disposition de leur patrimoine, etc.), voire producteurs d’énergie (régies, SEM, SAS, etc.), les collectivités sont au cœur des dynamiques territoriales </w:t>
      </w:r>
      <w:r w:rsidR="00384462">
        <w:t>concernant le</w:t>
      </w:r>
      <w:r w:rsidRPr="00A365A5">
        <w:t xml:space="preserve"> solaire</w:t>
      </w:r>
      <w:r w:rsidR="00384462">
        <w:t xml:space="preserve"> photovoltaïque</w:t>
      </w:r>
      <w:r w:rsidRPr="00A365A5">
        <w:t xml:space="preserve">. Ces leviers, dont elles disposent pour favoriser le développement local des énergies renouvelables, font d’elles des acteurs incontournables dans le déploiement </w:t>
      </w:r>
      <w:r w:rsidR="00712660" w:rsidRPr="00A365A5">
        <w:t>d</w:t>
      </w:r>
      <w:r w:rsidR="00712660">
        <w:t>’installations photovoltaïques</w:t>
      </w:r>
      <w:r w:rsidRPr="00A365A5">
        <w:t>.</w:t>
      </w:r>
    </w:p>
    <w:p w14:paraId="0468E248" w14:textId="77777777" w:rsidR="00A365A5" w:rsidRPr="00A365A5" w:rsidRDefault="00A365A5" w:rsidP="00A365A5">
      <w:r w:rsidRPr="00A365A5">
        <w:t>En parallèle, sous l’impulsion du GT national solaire piloté par le ministère depuis début 2018 et qui a été relancé début 2019, le cadre réglementaire a rapidement évolué.</w:t>
      </w:r>
    </w:p>
    <w:p w14:paraId="46BDA87E" w14:textId="24B72FC3" w:rsidR="00A365A5" w:rsidRPr="00A365A5" w:rsidRDefault="00A365A5" w:rsidP="00A365A5">
      <w:r w:rsidRPr="00A365A5">
        <w:t xml:space="preserve">Dans ce contexte, un certain nombre de collectivités membres du réseau AMORCE ont souhaité en savoir davantage tant sur le développement du solaire sur leurs bâtiments publics que sur le rôle qu’elles peuvent jouer pour encourager la mobilisation de cette énergie sur leur territoire. Aussi AMORCE a-t-elle organisé un groupe d’échanges à ce sujet en novembre 2019 et élaboré une </w:t>
      </w:r>
      <w:hyperlink r:id="rId18" w:history="1">
        <w:r w:rsidR="00712660" w:rsidRPr="006525CC">
          <w:rPr>
            <w:rStyle w:val="Lienhypertexte"/>
            <w:b/>
            <w:bCs/>
          </w:rPr>
          <w:t>boîte à outils photovoltaïque</w:t>
        </w:r>
      </w:hyperlink>
      <w:r w:rsidR="00712660" w:rsidRPr="00A365A5">
        <w:t xml:space="preserve"> et un </w:t>
      </w:r>
      <w:hyperlink r:id="rId19" w:history="1">
        <w:r w:rsidR="00712660" w:rsidRPr="006525CC">
          <w:rPr>
            <w:rStyle w:val="Lienhypertexte"/>
            <w:b/>
            <w:bCs/>
          </w:rPr>
          <w:t>guide « L’élu et le photovoltaïque »</w:t>
        </w:r>
      </w:hyperlink>
      <w:r w:rsidRPr="00A365A5">
        <w:t xml:space="preserve">. Ces actions ont </w:t>
      </w:r>
      <w:r>
        <w:t xml:space="preserve">également </w:t>
      </w:r>
      <w:r w:rsidRPr="00A365A5">
        <w:t>été réalisées en partenariat avec l’ADEME.</w:t>
      </w:r>
    </w:p>
    <w:p w14:paraId="4D4FF937" w14:textId="77777777" w:rsidR="00A365A5" w:rsidRDefault="00A365A5" w:rsidP="00A365A5"/>
    <w:p w14:paraId="03EC1A62" w14:textId="58E4647C" w:rsidR="00A365A5" w:rsidRPr="00A365A5" w:rsidRDefault="00A365A5" w:rsidP="00A365A5">
      <w:r>
        <w:t>Toutefois et a</w:t>
      </w:r>
      <w:r w:rsidRPr="00A365A5">
        <w:t>lors que des modèles de contrat</w:t>
      </w:r>
      <w:r w:rsidR="00712660">
        <w:t>s</w:t>
      </w:r>
      <w:r w:rsidRPr="00A365A5">
        <w:t xml:space="preserve"> privés pour les particuliers ou entreprises</w:t>
      </w:r>
      <w:r w:rsidR="00A363A6">
        <w:t>,</w:t>
      </w:r>
      <w:r w:rsidRPr="00A365A5">
        <w:t xml:space="preserve"> </w:t>
      </w:r>
      <w:r w:rsidR="00712660">
        <w:t>relatif à</w:t>
      </w:r>
      <w:r w:rsidRPr="00A365A5">
        <w:t xml:space="preserve"> l’installation de panneaux photovoltaïques</w:t>
      </w:r>
      <w:r w:rsidR="002022F1">
        <w:t xml:space="preserve"> (PV)</w:t>
      </w:r>
      <w:r w:rsidR="00B361CE">
        <w:t>,</w:t>
      </w:r>
      <w:r w:rsidRPr="00A365A5">
        <w:t xml:space="preserve"> existent et sont facilement accessibles, AMORCE a pu constater </w:t>
      </w:r>
      <w:r w:rsidR="00390A9C">
        <w:t>la difficulté à se procurer des</w:t>
      </w:r>
      <w:r w:rsidRPr="00A365A5">
        <w:t xml:space="preserve"> modèle</w:t>
      </w:r>
      <w:r w:rsidR="00390A9C">
        <w:t>s</w:t>
      </w:r>
      <w:r w:rsidRPr="00A365A5">
        <w:t xml:space="preserve"> de contrat</w:t>
      </w:r>
      <w:r w:rsidR="00712660">
        <w:t>s</w:t>
      </w:r>
      <w:r w:rsidRPr="00A365A5">
        <w:t xml:space="preserve"> à destination des personnes publiques permettant la mise à disposition de leur patrimoine pour l’installation de tels panneaux.</w:t>
      </w:r>
    </w:p>
    <w:p w14:paraId="13BCD05C" w14:textId="058D3CB8" w:rsidR="00A365A5" w:rsidRPr="00A365A5" w:rsidRDefault="00A365A5" w:rsidP="00A365A5">
      <w:r w:rsidRPr="00A365A5">
        <w:t xml:space="preserve">Afin d’aider les collectivités dans </w:t>
      </w:r>
      <w:r>
        <w:t xml:space="preserve">cette </w:t>
      </w:r>
      <w:r w:rsidRPr="00A365A5">
        <w:t xml:space="preserve">volonté croissante de valorisation énergétique de </w:t>
      </w:r>
      <w:r>
        <w:t>leur territoire</w:t>
      </w:r>
      <w:r w:rsidRPr="00A365A5">
        <w:t xml:space="preserve">, notamment par le biais d’installations </w:t>
      </w:r>
      <w:r w:rsidR="004E7208">
        <w:t>d</w:t>
      </w:r>
      <w:r w:rsidR="002022F1">
        <w:t xml:space="preserve">’équipements photovoltaïques, </w:t>
      </w:r>
      <w:r w:rsidR="002022F1" w:rsidRPr="00A365A5">
        <w:t>AMORCE</w:t>
      </w:r>
      <w:r w:rsidRPr="00A365A5">
        <w:t xml:space="preserve"> propose le présent </w:t>
      </w:r>
      <w:r w:rsidRPr="00712660">
        <w:rPr>
          <w:b/>
          <w:bCs/>
        </w:rPr>
        <w:t xml:space="preserve">modèle de </w:t>
      </w:r>
      <w:r w:rsidR="003F156E" w:rsidRPr="00712660">
        <w:rPr>
          <w:b/>
          <w:bCs/>
        </w:rPr>
        <w:t>convention d’occupation temporaire du domaine public (COT)</w:t>
      </w:r>
      <w:r w:rsidRPr="00A365A5">
        <w:t xml:space="preserve"> qui a vocation à guider les collectivités dans la rédaction de leur</w:t>
      </w:r>
      <w:r w:rsidR="00712660">
        <w:t>s</w:t>
      </w:r>
      <w:r w:rsidRPr="00A365A5">
        <w:t xml:space="preserve"> contrat</w:t>
      </w:r>
      <w:r w:rsidR="00712660">
        <w:t>s</w:t>
      </w:r>
      <w:r w:rsidRPr="00A365A5">
        <w:t xml:space="preserve"> lorsqu’elles souhaitent mettre à disposition leurs bâtiments publics</w:t>
      </w:r>
      <w:r>
        <w:t>, et plus précisément leur</w:t>
      </w:r>
      <w:r w:rsidR="00B361CE">
        <w:t>s</w:t>
      </w:r>
      <w:r>
        <w:t xml:space="preserve"> toiture</w:t>
      </w:r>
      <w:r w:rsidR="00B361CE">
        <w:t>s</w:t>
      </w:r>
      <w:r w:rsidRPr="00A365A5">
        <w:t>.</w:t>
      </w:r>
    </w:p>
    <w:p w14:paraId="78FF8E76" w14:textId="4CEFDDDC" w:rsidR="00A365A5" w:rsidRDefault="00A365A5" w:rsidP="00A365A5">
      <w:r w:rsidRPr="00A365A5">
        <w:t xml:space="preserve">Un modèle de </w:t>
      </w:r>
      <w:r w:rsidR="00A363A6" w:rsidRPr="00712660">
        <w:rPr>
          <w:b/>
          <w:bCs/>
        </w:rPr>
        <w:t>bail emphytéotique administratif (</w:t>
      </w:r>
      <w:r w:rsidR="003F156E" w:rsidRPr="00712660">
        <w:rPr>
          <w:b/>
          <w:bCs/>
        </w:rPr>
        <w:t>BEA</w:t>
      </w:r>
      <w:r w:rsidR="00A363A6" w:rsidRPr="00712660">
        <w:rPr>
          <w:b/>
          <w:bCs/>
        </w:rPr>
        <w:t>)</w:t>
      </w:r>
      <w:r w:rsidRPr="00A365A5">
        <w:t xml:space="preserve"> </w:t>
      </w:r>
      <w:r w:rsidR="00A363A6">
        <w:t>a</w:t>
      </w:r>
      <w:r w:rsidRPr="00A365A5">
        <w:t xml:space="preserve"> également été rédig</w:t>
      </w:r>
      <w:r w:rsidR="00A363A6">
        <w:t>é</w:t>
      </w:r>
      <w:r w:rsidRPr="00A365A5">
        <w:t xml:space="preserve"> dans le même temps (</w:t>
      </w:r>
      <w:r w:rsidR="00441BFC" w:rsidRPr="003554A0">
        <w:t>ENJ19</w:t>
      </w:r>
      <w:r w:rsidRPr="00A365A5">
        <w:t>).</w:t>
      </w:r>
    </w:p>
    <w:p w14:paraId="0A3335EB" w14:textId="2B887926" w:rsidR="00A365A5" w:rsidRPr="00A365A5" w:rsidRDefault="00A365A5" w:rsidP="00A365A5">
      <w:r w:rsidRPr="00A365A5">
        <w:t xml:space="preserve">A ce stade, il est important de souligner que ce modèle ne s’adresse qu’aux collectivités </w:t>
      </w:r>
      <w:r w:rsidR="00641A54">
        <w:t xml:space="preserve">ou groupements </w:t>
      </w:r>
      <w:r w:rsidRPr="00A365A5">
        <w:t>qui souhaite</w:t>
      </w:r>
      <w:r>
        <w:t>nt</w:t>
      </w:r>
      <w:r w:rsidRPr="00A365A5">
        <w:t xml:space="preserve"> mettre à disposition leur</w:t>
      </w:r>
      <w:r w:rsidR="00B361CE">
        <w:t>s</w:t>
      </w:r>
      <w:r w:rsidRPr="00A365A5">
        <w:t xml:space="preserve"> toiture</w:t>
      </w:r>
      <w:r w:rsidR="00B361CE">
        <w:t>s</w:t>
      </w:r>
      <w:r w:rsidRPr="00A365A5">
        <w:t xml:space="preserve"> sans pour autant consommer l’électricité produite. S’il existe une volonté d’autoconsommation ou d’achat de l’électricité produite par l’opérateur choisi, le montage juridique sera </w:t>
      </w:r>
      <w:r w:rsidRPr="00712660">
        <w:t xml:space="preserve">différent (voir </w:t>
      </w:r>
      <w:hyperlink r:id="rId20" w:history="1">
        <w:r w:rsidR="00712660" w:rsidRPr="000F7AE6">
          <w:rPr>
            <w:rStyle w:val="Lienhypertexte"/>
          </w:rPr>
          <w:t>ENJ15 Guide des montages juridiques</w:t>
        </w:r>
      </w:hyperlink>
      <w:r w:rsidRPr="00712660">
        <w:t>).</w:t>
      </w:r>
    </w:p>
    <w:p w14:paraId="15DE71A8" w14:textId="77777777" w:rsidR="00A365A5" w:rsidRPr="00A365A5" w:rsidRDefault="00A365A5" w:rsidP="00A365A5"/>
    <w:p w14:paraId="612CD05F" w14:textId="7D7C3650" w:rsidR="00A363A6" w:rsidRPr="00A363A6" w:rsidRDefault="00A365A5" w:rsidP="00A363A6">
      <w:pPr>
        <w:rPr>
          <w:i/>
          <w:iCs/>
        </w:rPr>
      </w:pPr>
      <w:r w:rsidRPr="00A365A5">
        <w:t>La possibilité de conclure un</w:t>
      </w:r>
      <w:r w:rsidR="003F156E">
        <w:t>e COT</w:t>
      </w:r>
      <w:r w:rsidRPr="00A365A5">
        <w:t xml:space="preserve"> pour les personnes publiques est prévu</w:t>
      </w:r>
      <w:r w:rsidR="00EC1EBC">
        <w:t>e</w:t>
      </w:r>
      <w:r w:rsidRPr="00A365A5">
        <w:t xml:space="preserve"> </w:t>
      </w:r>
      <w:r w:rsidRPr="00A363A6">
        <w:t xml:space="preserve">à </w:t>
      </w:r>
      <w:hyperlink r:id="rId21" w:history="1">
        <w:r w:rsidRPr="003B50A4">
          <w:rPr>
            <w:rStyle w:val="Lienhypertexte"/>
          </w:rPr>
          <w:t>l’article L. 1311-</w:t>
        </w:r>
        <w:r w:rsidR="00A363A6" w:rsidRPr="003B50A4">
          <w:rPr>
            <w:rStyle w:val="Lienhypertexte"/>
          </w:rPr>
          <w:t>5</w:t>
        </w:r>
        <w:r w:rsidRPr="003B50A4">
          <w:rPr>
            <w:rStyle w:val="Lienhypertexte"/>
          </w:rPr>
          <w:t xml:space="preserve"> du CGCT</w:t>
        </w:r>
      </w:hyperlink>
      <w:r w:rsidRPr="00A363A6">
        <w:t xml:space="preserve"> : « </w:t>
      </w:r>
      <w:r w:rsidR="00EC1EBC" w:rsidRPr="00EC1EBC">
        <w:rPr>
          <w:i/>
          <w:iCs/>
        </w:rPr>
        <w:t>L</w:t>
      </w:r>
      <w:r w:rsidR="00A363A6" w:rsidRPr="00A363A6">
        <w:rPr>
          <w:i/>
          <w:iCs/>
        </w:rPr>
        <w:t>es collectivités territoriales peuvent délivrer sur leur domaine public des autorisations d'occupation temporaire constitutives de droits réels en vue de la réalisation d'une opération d'intérêt général relevant de leur compétence. Le titulaire de ce titre possède un droit réel sur les ouvrages, constructions et installations de caractère immobilier qu'il réalise pour l'exercice de cette activité.</w:t>
      </w:r>
    </w:p>
    <w:p w14:paraId="22244FDB" w14:textId="7704272F" w:rsidR="00A365A5" w:rsidRDefault="00A363A6" w:rsidP="00A363A6">
      <w:r w:rsidRPr="00A363A6">
        <w:rPr>
          <w:i/>
          <w:iCs/>
        </w:rPr>
        <w:t>Ces dispositions sont applicables aux groupements et aux établissements publics des collectivités territoriales, tant pour leur propre domaine public que pour celui mis à leur disposition</w:t>
      </w:r>
      <w:r>
        <w:rPr>
          <w:i/>
          <w:iCs/>
        </w:rPr>
        <w:t xml:space="preserve"> </w:t>
      </w:r>
      <w:r w:rsidR="00A365A5" w:rsidRPr="00A363A6">
        <w:t>».</w:t>
      </w:r>
    </w:p>
    <w:p w14:paraId="75603A3F" w14:textId="15D1FE21" w:rsidR="00EC1EBC" w:rsidRPr="00A365A5" w:rsidRDefault="00432962" w:rsidP="00A363A6">
      <w:hyperlink r:id="rId22" w:history="1">
        <w:r w:rsidR="00EC1EBC" w:rsidRPr="003B50A4">
          <w:rPr>
            <w:rStyle w:val="Lienhypertexte"/>
          </w:rPr>
          <w:t>L’article R. 2122-1 du code général de la propriété des personnes publiques</w:t>
        </w:r>
      </w:hyperlink>
      <w:r w:rsidR="00EC1EBC">
        <w:t xml:space="preserve"> (« CGPPP ») ajoute que : « </w:t>
      </w:r>
      <w:r w:rsidR="00EC1EBC" w:rsidRPr="00EC1EBC">
        <w:rPr>
          <w:i/>
          <w:iCs/>
        </w:rPr>
        <w:t>L'autorisation d'occupation ou d'utilisation du domaine public peut être consentie, à titre précaire et révocable, par la voie d'une décision unilatérale ou d'une convention</w:t>
      </w:r>
      <w:r w:rsidR="00EC1EBC">
        <w:t> »</w:t>
      </w:r>
      <w:r w:rsidR="00EC1EBC" w:rsidRPr="00EC1EBC">
        <w:t>.</w:t>
      </w:r>
    </w:p>
    <w:p w14:paraId="369A4050" w14:textId="619B6E66" w:rsidR="00A365A5" w:rsidRPr="00A365A5" w:rsidRDefault="00A365A5" w:rsidP="00A365A5">
      <w:r w:rsidRPr="00A365A5">
        <w:t>La production d’électricité à partir d’une installation photovoltaïque</w:t>
      </w:r>
      <w:r w:rsidR="00A363A6">
        <w:t xml:space="preserve"> constitue une opération </w:t>
      </w:r>
      <w:r w:rsidRPr="00A365A5">
        <w:t xml:space="preserve">d’intérêt général et les collectivités sont compétentes en la matière </w:t>
      </w:r>
      <w:r w:rsidR="00712660" w:rsidRPr="00A365A5">
        <w:t>(</w:t>
      </w:r>
      <w:r w:rsidR="00712660" w:rsidRPr="00C32491">
        <w:t xml:space="preserve">voir </w:t>
      </w:r>
      <w:hyperlink r:id="rId23" w:history="1">
        <w:r w:rsidR="00712660" w:rsidRPr="000F7AE6">
          <w:rPr>
            <w:rStyle w:val="Lienhypertexte"/>
          </w:rPr>
          <w:t>ENJ15</w:t>
        </w:r>
      </w:hyperlink>
      <w:r w:rsidR="00712660">
        <w:t xml:space="preserve"> précité</w:t>
      </w:r>
      <w:r w:rsidR="00712660" w:rsidRPr="00A365A5">
        <w:t>)</w:t>
      </w:r>
      <w:r w:rsidR="00712660">
        <w:t xml:space="preserve">. </w:t>
      </w:r>
      <w:r w:rsidRPr="00A365A5">
        <w:t>Ainsi, un</w:t>
      </w:r>
      <w:r w:rsidR="00A363A6">
        <w:t>e COT</w:t>
      </w:r>
      <w:r w:rsidRPr="00A365A5">
        <w:t xml:space="preserve"> peut être conclu</w:t>
      </w:r>
      <w:r w:rsidR="00A363A6">
        <w:t>e</w:t>
      </w:r>
      <w:r w:rsidRPr="00A365A5">
        <w:t xml:space="preserve"> entre les collectivités</w:t>
      </w:r>
      <w:r w:rsidR="00A363A6">
        <w:t xml:space="preserve"> ou groupements</w:t>
      </w:r>
      <w:r w:rsidRPr="00A365A5">
        <w:t xml:space="preserve"> et un potentiel exploitant sur un bien dépendant de leur domaine public.</w:t>
      </w:r>
    </w:p>
    <w:p w14:paraId="52C089EC" w14:textId="77777777" w:rsidR="00B22F9D" w:rsidRDefault="00B22F9D" w:rsidP="00045F1D">
      <w:pPr>
        <w:keepNext/>
      </w:pPr>
      <w:r>
        <w:lastRenderedPageBreak/>
        <w:t xml:space="preserve">Rappels : </w:t>
      </w:r>
    </w:p>
    <w:p w14:paraId="3F781154" w14:textId="77777777" w:rsidR="00B22F9D" w:rsidRDefault="00B22F9D" w:rsidP="00045F1D">
      <w:pPr>
        <w:pStyle w:val="Paragraphedeliste"/>
        <w:keepNext/>
        <w:numPr>
          <w:ilvl w:val="0"/>
          <w:numId w:val="28"/>
        </w:numPr>
      </w:pPr>
      <w:r>
        <w:t xml:space="preserve">Bien qu’il ne s’agisse pas d’un contrat de la commande publique, </w:t>
      </w:r>
      <w:r w:rsidRPr="00A365A5">
        <w:t xml:space="preserve">il sera </w:t>
      </w:r>
      <w:r>
        <w:t xml:space="preserve">tout de même </w:t>
      </w:r>
      <w:r w:rsidRPr="00A365A5">
        <w:t>nécessaire d’organiser une procédure de sélection préalable (</w:t>
      </w:r>
      <w:hyperlink r:id="rId24" w:history="1">
        <w:r w:rsidRPr="000F7AE6">
          <w:rPr>
            <w:rStyle w:val="Lienhypertexte"/>
          </w:rPr>
          <w:t>article L. 2122-1-1 du code général de la propriété des personnes publiques</w:t>
        </w:r>
      </w:hyperlink>
      <w:r w:rsidRPr="00A365A5">
        <w:t>)</w:t>
      </w:r>
      <w:r>
        <w:t> ;</w:t>
      </w:r>
    </w:p>
    <w:p w14:paraId="7C3DA13F" w14:textId="3F61C26D" w:rsidR="00B22F9D" w:rsidRPr="00A365A5" w:rsidRDefault="00B22F9D" w:rsidP="00B22F9D">
      <w:pPr>
        <w:pStyle w:val="Paragraphedeliste"/>
        <w:numPr>
          <w:ilvl w:val="0"/>
          <w:numId w:val="28"/>
        </w:numPr>
      </w:pPr>
      <w:r>
        <w:t>Les sommes issues de la redevance versée au titre d’une COT correspondent à une recette non-affectée et s’ajoutent don</w:t>
      </w:r>
      <w:r w:rsidR="002F1703">
        <w:t>c</w:t>
      </w:r>
      <w:r>
        <w:t xml:space="preserve"> au budget général de fonctionnement de la collectivité ou du groupement.</w:t>
      </w:r>
    </w:p>
    <w:p w14:paraId="3B402907" w14:textId="77777777" w:rsidR="00A365A5" w:rsidRPr="00A365A5" w:rsidRDefault="00A365A5" w:rsidP="00A365A5"/>
    <w:p w14:paraId="277B53E3" w14:textId="7E895D15" w:rsidR="00A365A5" w:rsidRDefault="00A365A5" w:rsidP="00A365A5">
      <w:r w:rsidRPr="00A365A5">
        <w:t xml:space="preserve">Par soucis de simplicité et afin de proposer un modèle le plus optimal possible, AMORCE a </w:t>
      </w:r>
      <w:r w:rsidR="002022F1">
        <w:t>pris</w:t>
      </w:r>
      <w:r>
        <w:t xml:space="preserve"> parti </w:t>
      </w:r>
      <w:r w:rsidRPr="00A365A5">
        <w:t>pour :</w:t>
      </w:r>
    </w:p>
    <w:p w14:paraId="73FBD2E1" w14:textId="2F6996B4" w:rsidR="00A365A5" w:rsidRDefault="00A365A5" w:rsidP="00A365A5">
      <w:pPr>
        <w:pStyle w:val="Paragraphedeliste"/>
        <w:numPr>
          <w:ilvl w:val="0"/>
          <w:numId w:val="20"/>
        </w:numPr>
      </w:pPr>
      <w:r w:rsidRPr="00B361CE">
        <w:rPr>
          <w:b/>
          <w:bCs/>
        </w:rPr>
        <w:t xml:space="preserve">Une COT </w:t>
      </w:r>
      <w:r w:rsidR="00B361CE" w:rsidRPr="00B361CE">
        <w:rPr>
          <w:b/>
          <w:bCs/>
        </w:rPr>
        <w:t xml:space="preserve">avec </w:t>
      </w:r>
      <w:r w:rsidRPr="00B361CE">
        <w:rPr>
          <w:b/>
          <w:bCs/>
        </w:rPr>
        <w:t>droit</w:t>
      </w:r>
      <w:r w:rsidR="00B361CE" w:rsidRPr="00B361CE">
        <w:rPr>
          <w:b/>
          <w:bCs/>
        </w:rPr>
        <w:t>s</w:t>
      </w:r>
      <w:r w:rsidRPr="00B361CE">
        <w:rPr>
          <w:b/>
          <w:bCs/>
        </w:rPr>
        <w:t xml:space="preserve"> réel</w:t>
      </w:r>
      <w:r w:rsidR="00B361CE" w:rsidRPr="00B361CE">
        <w:rPr>
          <w:b/>
          <w:bCs/>
        </w:rPr>
        <w:t>s</w:t>
      </w:r>
      <w:r w:rsidR="00B361CE">
        <w:t xml:space="preserve"> : </w:t>
      </w:r>
      <w:r w:rsidR="00A64066">
        <w:t xml:space="preserve">Cela </w:t>
      </w:r>
      <w:r w:rsidR="00B361CE">
        <w:t xml:space="preserve">permet de garantir </w:t>
      </w:r>
      <w:r w:rsidR="00DC2CAD">
        <w:t>l</w:t>
      </w:r>
      <w:r w:rsidR="00B361CE">
        <w:t xml:space="preserve">es emprunts et d’hypothéquer le droit objet du </w:t>
      </w:r>
      <w:r w:rsidR="00A64066">
        <w:t>contrat</w:t>
      </w:r>
      <w:r w:rsidR="00B361CE">
        <w:t>. Une COT sans droit réel dispense des co</w:t>
      </w:r>
      <w:r w:rsidR="00D44E64">
        <w:t>û</w:t>
      </w:r>
      <w:r w:rsidR="00B361CE">
        <w:t>ts de publicité foncière mais est plus limité</w:t>
      </w:r>
      <w:r w:rsidR="00D44E64">
        <w:t>e</w:t>
      </w:r>
      <w:r w:rsidR="00B361CE">
        <w:t xml:space="preserve"> dans sa durée.</w:t>
      </w:r>
    </w:p>
    <w:p w14:paraId="15E2F8BE" w14:textId="77777777" w:rsidR="00B361CE" w:rsidRDefault="00B361CE" w:rsidP="00B361CE">
      <w:pPr>
        <w:pStyle w:val="Paragraphedeliste"/>
        <w:numPr>
          <w:ilvl w:val="0"/>
          <w:numId w:val="0"/>
        </w:numPr>
        <w:ind w:left="720"/>
      </w:pPr>
    </w:p>
    <w:p w14:paraId="33B2A58C" w14:textId="213C8F94" w:rsidR="00B361CE" w:rsidRDefault="00A365A5" w:rsidP="00B361CE">
      <w:pPr>
        <w:pStyle w:val="Paragraphedeliste"/>
        <w:numPr>
          <w:ilvl w:val="0"/>
          <w:numId w:val="20"/>
        </w:numPr>
      </w:pPr>
      <w:r w:rsidRPr="00B361CE">
        <w:rPr>
          <w:b/>
          <w:bCs/>
        </w:rPr>
        <w:t xml:space="preserve">L’authentification </w:t>
      </w:r>
      <w:r w:rsidR="00B361CE" w:rsidRPr="00B361CE">
        <w:rPr>
          <w:b/>
          <w:bCs/>
        </w:rPr>
        <w:t>de l’acte par le</w:t>
      </w:r>
      <w:r w:rsidRPr="00B361CE">
        <w:rPr>
          <w:b/>
          <w:bCs/>
        </w:rPr>
        <w:t xml:space="preserve"> maire</w:t>
      </w:r>
      <w:r w:rsidR="00B361CE" w:rsidRPr="00B361CE">
        <w:rPr>
          <w:b/>
          <w:bCs/>
        </w:rPr>
        <w:t xml:space="preserve"> ou le </w:t>
      </w:r>
      <w:r w:rsidR="00712660">
        <w:rPr>
          <w:b/>
          <w:bCs/>
        </w:rPr>
        <w:t>p</w:t>
      </w:r>
      <w:r w:rsidR="00B361CE" w:rsidRPr="00B361CE">
        <w:rPr>
          <w:b/>
          <w:bCs/>
        </w:rPr>
        <w:t>résident de la collectivité ou</w:t>
      </w:r>
      <w:r w:rsidR="00C10589">
        <w:rPr>
          <w:b/>
          <w:bCs/>
        </w:rPr>
        <w:t xml:space="preserve"> du</w:t>
      </w:r>
      <w:r w:rsidR="00B361CE" w:rsidRPr="00B361CE">
        <w:rPr>
          <w:b/>
          <w:bCs/>
        </w:rPr>
        <w:t xml:space="preserve"> </w:t>
      </w:r>
      <w:r w:rsidR="00C10589">
        <w:rPr>
          <w:b/>
          <w:bCs/>
        </w:rPr>
        <w:t>groupement</w:t>
      </w:r>
      <w:r w:rsidR="00B361CE" w:rsidRPr="00B361CE">
        <w:rPr>
          <w:b/>
          <w:bCs/>
        </w:rPr>
        <w:t xml:space="preserve"> signataire</w:t>
      </w:r>
      <w:r w:rsidR="003B50A4">
        <w:rPr>
          <w:b/>
          <w:bCs/>
        </w:rPr>
        <w:t>,</w:t>
      </w:r>
      <w:r w:rsidR="00B361CE" w:rsidRPr="00B361CE">
        <w:rPr>
          <w:b/>
          <w:bCs/>
        </w:rPr>
        <w:t xml:space="preserve"> à la place du notaire</w:t>
      </w:r>
      <w:r w:rsidR="00B361CE">
        <w:t xml:space="preserve"> : En effet, cette possibilité est prévue </w:t>
      </w:r>
      <w:r w:rsidR="00712660">
        <w:t xml:space="preserve">à </w:t>
      </w:r>
      <w:hyperlink r:id="rId25" w:history="1">
        <w:r w:rsidR="00712660" w:rsidRPr="006525CC">
          <w:rPr>
            <w:rStyle w:val="Lienhypertexte"/>
          </w:rPr>
          <w:t>l’article L.1311-13 du CGCT</w:t>
        </w:r>
      </w:hyperlink>
      <w:r w:rsidR="00712660">
        <w:t xml:space="preserve"> </w:t>
      </w:r>
      <w:r w:rsidR="00B361CE">
        <w:t>et permet d’éviter les frais de notaire.</w:t>
      </w:r>
    </w:p>
    <w:p w14:paraId="14763F23" w14:textId="58616ECB" w:rsidR="00B361CE" w:rsidRDefault="00B361CE" w:rsidP="00B361CE">
      <w:pPr>
        <w:pStyle w:val="Paragraphedeliste"/>
        <w:numPr>
          <w:ilvl w:val="0"/>
          <w:numId w:val="0"/>
        </w:numPr>
        <w:ind w:left="720"/>
      </w:pPr>
      <w:r>
        <w:t>Remarque : Il n’est pas nécessaire d’autoriser le maire ou le président à authentifier l</w:t>
      </w:r>
      <w:r w:rsidR="00C10589">
        <w:t>a convention</w:t>
      </w:r>
      <w:r>
        <w:t xml:space="preserve">, c’est un pouvoir qu’il détient directement (voir </w:t>
      </w:r>
      <w:hyperlink r:id="rId26" w:history="1">
        <w:r w:rsidR="00712660" w:rsidRPr="006525CC">
          <w:rPr>
            <w:rStyle w:val="Lienhypertexte"/>
          </w:rPr>
          <w:t xml:space="preserve">Question écrite n° 07997 de M. </w:t>
        </w:r>
        <w:proofErr w:type="spellStart"/>
        <w:r w:rsidR="00712660" w:rsidRPr="006525CC">
          <w:rPr>
            <w:rStyle w:val="Lienhypertexte"/>
          </w:rPr>
          <w:t>Edouard</w:t>
        </w:r>
        <w:proofErr w:type="spellEnd"/>
        <w:r w:rsidR="00712660" w:rsidRPr="006525CC">
          <w:rPr>
            <w:rStyle w:val="Lienhypertexte"/>
          </w:rPr>
          <w:t xml:space="preserve"> Le Jeune</w:t>
        </w:r>
      </w:hyperlink>
      <w:r>
        <w:t>)</w:t>
      </w:r>
      <w:r w:rsidR="00C10589">
        <w:t>,</w:t>
      </w:r>
      <w:r>
        <w:t xml:space="preserve"> </w:t>
      </w:r>
      <w:r w:rsidR="00C10589">
        <w:t>d</w:t>
      </w:r>
      <w:r>
        <w:t>onc pas de délibération nécessaire sur ce point.</w:t>
      </w:r>
    </w:p>
    <w:p w14:paraId="29B268AB" w14:textId="3B4EC7A6" w:rsidR="00B361CE" w:rsidRDefault="00B361CE" w:rsidP="00B361CE">
      <w:pPr>
        <w:pStyle w:val="Paragraphedeliste"/>
        <w:numPr>
          <w:ilvl w:val="0"/>
          <w:numId w:val="0"/>
        </w:numPr>
        <w:ind w:left="720"/>
      </w:pPr>
      <w:r>
        <w:t>Toutefois, p</w:t>
      </w:r>
      <w:r w:rsidRPr="00B361CE">
        <w:t xml:space="preserve">ar délibération qui autorise la signature </w:t>
      </w:r>
      <w:r w:rsidR="00C10589">
        <w:t>de la convention</w:t>
      </w:r>
      <w:r w:rsidRPr="00B361CE">
        <w:t>, il faut que l</w:t>
      </w:r>
      <w:r>
        <w:t>’organe délibérant de la collectivité</w:t>
      </w:r>
      <w:r w:rsidRPr="00B361CE">
        <w:t xml:space="preserve"> </w:t>
      </w:r>
      <w:r w:rsidR="00C10589">
        <w:t xml:space="preserve">ou du groupement </w:t>
      </w:r>
      <w:r w:rsidRPr="00B361CE">
        <w:t xml:space="preserve">désigne un adjoint </w:t>
      </w:r>
      <w:r>
        <w:t xml:space="preserve">ou un vice-président </w:t>
      </w:r>
      <w:r w:rsidRPr="00B361CE">
        <w:t>pour signer</w:t>
      </w:r>
      <w:r w:rsidR="004E7208">
        <w:t xml:space="preserve"> la convention</w:t>
      </w:r>
      <w:r w:rsidRPr="00B361CE">
        <w:t xml:space="preserve"> à la place du </w:t>
      </w:r>
      <w:r w:rsidR="00712660">
        <w:t>m</w:t>
      </w:r>
      <w:r w:rsidRPr="00B361CE">
        <w:t>aire</w:t>
      </w:r>
      <w:r>
        <w:t xml:space="preserve"> ou du </w:t>
      </w:r>
      <w:r w:rsidR="00712660">
        <w:t>p</w:t>
      </w:r>
      <w:r>
        <w:t>résident.</w:t>
      </w:r>
    </w:p>
    <w:p w14:paraId="11C9294E" w14:textId="77777777" w:rsidR="00B361CE" w:rsidRDefault="00B361CE" w:rsidP="00B361CE">
      <w:pPr>
        <w:pStyle w:val="Paragraphedeliste"/>
        <w:numPr>
          <w:ilvl w:val="0"/>
          <w:numId w:val="0"/>
        </w:numPr>
        <w:ind w:left="720"/>
      </w:pPr>
    </w:p>
    <w:p w14:paraId="14098C24" w14:textId="072065F8" w:rsidR="00A365A5" w:rsidRDefault="00A365A5" w:rsidP="00C22CB1">
      <w:pPr>
        <w:pStyle w:val="Paragraphedeliste"/>
        <w:numPr>
          <w:ilvl w:val="0"/>
          <w:numId w:val="20"/>
        </w:numPr>
      </w:pPr>
      <w:r w:rsidRPr="00B361CE">
        <w:rPr>
          <w:b/>
          <w:bCs/>
        </w:rPr>
        <w:t>L’absence de division en volume</w:t>
      </w:r>
      <w:r w:rsidR="00B361CE">
        <w:t xml:space="preserve"> : Une division en volume aurait pour effet d’isoler la toiture et les autres emplacements sujets </w:t>
      </w:r>
      <w:r w:rsidR="004E7208">
        <w:t>de la convention</w:t>
      </w:r>
      <w:r w:rsidR="00B361CE">
        <w:t xml:space="preserve"> et de les placer dans le domaine privé de la colle</w:t>
      </w:r>
      <w:r w:rsidR="004E7208">
        <w:t>ctivité ou du groupement</w:t>
      </w:r>
      <w:r w:rsidR="00B361CE">
        <w:t>. Cependant, cette technique fait obligatoirement intervenir un géomètre expert, ce qui peut représenter des co</w:t>
      </w:r>
      <w:r w:rsidR="00D44E64">
        <w:t>û</w:t>
      </w:r>
      <w:r w:rsidR="00B361CE">
        <w:t>ts</w:t>
      </w:r>
      <w:r w:rsidR="00D44E64">
        <w:t xml:space="preserve"> </w:t>
      </w:r>
      <w:r w:rsidR="00B361CE">
        <w:t>importants pour des avantages qui restent assez faibles.</w:t>
      </w:r>
      <w:r w:rsidR="00C22CB1" w:rsidRPr="00C22CB1">
        <w:t xml:space="preserve"> </w:t>
      </w:r>
      <w:r w:rsidR="00C22CB1">
        <w:t>Les rapports entre les espaces pris à convention et ceux exclus de la convention peuvent être organisés par la COT.</w:t>
      </w:r>
    </w:p>
    <w:p w14:paraId="2AC4E5BB" w14:textId="77777777" w:rsidR="004D70EA" w:rsidRDefault="004D70EA" w:rsidP="004D70EA">
      <w:pPr>
        <w:pStyle w:val="Paragraphedeliste"/>
        <w:numPr>
          <w:ilvl w:val="0"/>
          <w:numId w:val="0"/>
        </w:numPr>
        <w:ind w:left="720"/>
      </w:pPr>
    </w:p>
    <w:p w14:paraId="19D6DD64" w14:textId="6FAD6749" w:rsidR="004D70EA" w:rsidRDefault="004D70EA" w:rsidP="00A365A5">
      <w:pPr>
        <w:pStyle w:val="Paragraphedeliste"/>
        <w:numPr>
          <w:ilvl w:val="0"/>
          <w:numId w:val="20"/>
        </w:numPr>
      </w:pPr>
      <w:r>
        <w:rPr>
          <w:b/>
          <w:bCs/>
        </w:rPr>
        <w:t>L’insertion d’une clause de renonciation à recours réciproque</w:t>
      </w:r>
      <w:r>
        <w:t xml:space="preserve"> : </w:t>
      </w:r>
      <w:r w:rsidR="003B50A4">
        <w:t>L</w:t>
      </w:r>
      <w:r>
        <w:t>’insertion d’une telle clause est à manier avec précaution et ne devra être envisagée que si cela s’avère nécessaire à l’issu</w:t>
      </w:r>
      <w:r w:rsidR="00C22CB1">
        <w:t>e</w:t>
      </w:r>
      <w:r>
        <w:t xml:space="preserve"> des négociations avec l’exploitant et l’installateur des panneaux </w:t>
      </w:r>
      <w:r w:rsidR="00712660">
        <w:t>(</w:t>
      </w:r>
      <w:r w:rsidR="00712660" w:rsidRPr="006525CC">
        <w:t xml:space="preserve">pour plus de précision, voir la publication </w:t>
      </w:r>
      <w:hyperlink r:id="rId27" w:history="1">
        <w:r w:rsidR="00712660" w:rsidRPr="006525CC">
          <w:rPr>
            <w:rStyle w:val="Lienhypertexte"/>
          </w:rPr>
          <w:t>ENJ16 Installations photovoltaïques sur les toitures publiques : problématiques assurantielles</w:t>
        </w:r>
      </w:hyperlink>
      <w:r>
        <w:t>).</w:t>
      </w:r>
    </w:p>
    <w:p w14:paraId="211E743C" w14:textId="1167C383" w:rsidR="00B22F9D" w:rsidRPr="00A365A5" w:rsidRDefault="00B22F9D" w:rsidP="002C3532">
      <w:pPr>
        <w:pStyle w:val="Paragraphedeliste"/>
        <w:numPr>
          <w:ilvl w:val="0"/>
          <w:numId w:val="0"/>
        </w:numPr>
        <w:ind w:left="714"/>
      </w:pPr>
      <w:r>
        <w:t>Quelles que soient les décisions prises concernant une telle clause, il convient pour les collectivités ou groupements d’en apprécier les conséquences concernant leur propre contrat d’assurance (si la collectivité en dispose)</w:t>
      </w:r>
      <w:r w:rsidR="003F1733">
        <w:t>.</w:t>
      </w:r>
      <w:r>
        <w:t xml:space="preserve"> Nous avons donc également inséré une clause en ce sens dans ce modèle.  </w:t>
      </w:r>
    </w:p>
    <w:p w14:paraId="0301E283" w14:textId="77777777" w:rsidR="00B22F9D" w:rsidRPr="00A365A5" w:rsidRDefault="00B22F9D" w:rsidP="002C3532">
      <w:pPr>
        <w:pStyle w:val="Paragraphedeliste"/>
        <w:numPr>
          <w:ilvl w:val="0"/>
          <w:numId w:val="0"/>
        </w:numPr>
        <w:ind w:left="720"/>
      </w:pPr>
    </w:p>
    <w:p w14:paraId="5AE66B5A" w14:textId="52ABEE74" w:rsidR="00A365A5" w:rsidRPr="00A365A5" w:rsidRDefault="00A365A5" w:rsidP="00A365A5">
      <w:r w:rsidRPr="00A365A5">
        <w:t>Toutefois il reste loisible aux collectivités</w:t>
      </w:r>
      <w:r w:rsidR="004E7208">
        <w:t xml:space="preserve"> ou groupements</w:t>
      </w:r>
      <w:r w:rsidRPr="00A365A5">
        <w:t xml:space="preserve"> d’opter</w:t>
      </w:r>
      <w:r w:rsidR="004E7208">
        <w:t xml:space="preserve"> ou non</w:t>
      </w:r>
      <w:r w:rsidRPr="00A365A5">
        <w:t xml:space="preserve"> pour ces différents </w:t>
      </w:r>
      <w:r w:rsidR="00712660">
        <w:t>choix</w:t>
      </w:r>
      <w:r>
        <w:t xml:space="preserve"> et de les </w:t>
      </w:r>
      <w:r w:rsidR="004E7208">
        <w:t>ajouter ou supprimer</w:t>
      </w:r>
      <w:r>
        <w:t xml:space="preserve"> dans leurs</w:t>
      </w:r>
      <w:r w:rsidR="004D70EA">
        <w:t xml:space="preserve"> </w:t>
      </w:r>
      <w:r>
        <w:t>propres contrats</w:t>
      </w:r>
      <w:r w:rsidRPr="00A365A5">
        <w:t>.</w:t>
      </w:r>
    </w:p>
    <w:p w14:paraId="5657B7A0" w14:textId="77777777" w:rsidR="002022F1" w:rsidRDefault="002022F1" w:rsidP="00A365A5"/>
    <w:p w14:paraId="54B15048" w14:textId="392574B9" w:rsidR="00A365A5" w:rsidRPr="00A365A5" w:rsidRDefault="00A365A5" w:rsidP="00A365A5">
      <w:r w:rsidRPr="00A365A5">
        <w:t xml:space="preserve">Enfin, et au vu de la rédaction en parallèle d’un modèle de </w:t>
      </w:r>
      <w:r w:rsidR="003E1AF2">
        <w:t>BEA</w:t>
      </w:r>
      <w:r w:rsidRPr="00A365A5">
        <w:t>, il sera souligné que les deux types de contrat sont tout à fait pertinents pour l’installation de PV sur les toitures publiques et ne présentent pas de différences majeures. Les collectivités</w:t>
      </w:r>
      <w:r w:rsidR="00CE34B9">
        <w:t xml:space="preserve"> ou groupements</w:t>
      </w:r>
      <w:r w:rsidRPr="00A365A5">
        <w:t xml:space="preserve"> sont donc libres de choisir entre ces deux modèles, en rappelant néanmoins que les COT ont vocation à être plus court</w:t>
      </w:r>
      <w:r w:rsidR="00712660">
        <w:t>e</w:t>
      </w:r>
      <w:r w:rsidRPr="00A365A5">
        <w:t>s que les BEA et que le retour des équipements en fin de contrat à la personne publique est plus généralement admis dans le cadre des BEA.</w:t>
      </w:r>
    </w:p>
    <w:p w14:paraId="739840D0" w14:textId="77777777" w:rsidR="00A365A5" w:rsidRDefault="00A365A5" w:rsidP="00A365A5">
      <w:pPr>
        <w:rPr>
          <w:b/>
          <w:bCs/>
        </w:rPr>
      </w:pPr>
    </w:p>
    <w:p w14:paraId="08082828" w14:textId="77777777" w:rsidR="00A365A5" w:rsidRDefault="00A365A5" w:rsidP="00A365A5">
      <w:pPr>
        <w:rPr>
          <w:b/>
          <w:bCs/>
        </w:rPr>
      </w:pPr>
      <w:r>
        <w:rPr>
          <w:b/>
          <w:bCs/>
        </w:rPr>
        <w:t>Grille de lecture du modèle :</w:t>
      </w:r>
    </w:p>
    <w:p w14:paraId="0379D237" w14:textId="0CFBBBAA" w:rsidR="00A365A5" w:rsidRPr="00A365A5" w:rsidRDefault="00A365A5" w:rsidP="00A365A5">
      <w:pPr>
        <w:pStyle w:val="Paragraphedeliste"/>
        <w:numPr>
          <w:ilvl w:val="0"/>
          <w:numId w:val="24"/>
        </w:numPr>
        <w:rPr>
          <w:b/>
          <w:bCs/>
        </w:rPr>
      </w:pPr>
      <w:r w:rsidRPr="00A365A5">
        <w:rPr>
          <w:b/>
          <w:bCs/>
          <w:highlight w:val="yellow"/>
        </w:rPr>
        <w:t>En jaune</w:t>
      </w:r>
      <w:r w:rsidRPr="00A365A5">
        <w:rPr>
          <w:b/>
          <w:bCs/>
        </w:rPr>
        <w:t xml:space="preserve"> les éléments à choisir/supprimer/compléter</w:t>
      </w:r>
      <w:r w:rsidR="00F21E51">
        <w:rPr>
          <w:b/>
          <w:bCs/>
        </w:rPr>
        <w:t> ;</w:t>
      </w:r>
    </w:p>
    <w:p w14:paraId="355F188D" w14:textId="2651BC91" w:rsidR="00F21E51" w:rsidRDefault="00A365A5" w:rsidP="00A365A5">
      <w:pPr>
        <w:pStyle w:val="Paragraphedeliste"/>
        <w:numPr>
          <w:ilvl w:val="0"/>
          <w:numId w:val="24"/>
        </w:numPr>
        <w:rPr>
          <w:b/>
          <w:bCs/>
        </w:rPr>
      </w:pPr>
      <w:r w:rsidRPr="00A365A5">
        <w:rPr>
          <w:b/>
          <w:bCs/>
          <w:highlight w:val="cyan"/>
        </w:rPr>
        <w:t>En bleu</w:t>
      </w:r>
      <w:r w:rsidRPr="00A365A5">
        <w:rPr>
          <w:b/>
          <w:bCs/>
        </w:rPr>
        <w:t xml:space="preserve"> les éléments à remplir</w:t>
      </w:r>
      <w:r w:rsidR="00F21E51">
        <w:rPr>
          <w:b/>
          <w:bCs/>
        </w:rPr>
        <w:t> ;</w:t>
      </w:r>
    </w:p>
    <w:p w14:paraId="284E43A9" w14:textId="40F9BA16" w:rsidR="00D12B11" w:rsidRPr="00A365A5" w:rsidRDefault="00F21E51" w:rsidP="00A365A5">
      <w:pPr>
        <w:pStyle w:val="Paragraphedeliste"/>
        <w:numPr>
          <w:ilvl w:val="0"/>
          <w:numId w:val="24"/>
        </w:numPr>
        <w:rPr>
          <w:b/>
          <w:bCs/>
        </w:rPr>
      </w:pPr>
      <w:r w:rsidRPr="00F21E51">
        <w:rPr>
          <w:b/>
          <w:bCs/>
          <w:highlight w:val="green"/>
        </w:rPr>
        <w:t>En vert</w:t>
      </w:r>
      <w:r>
        <w:rPr>
          <w:b/>
          <w:bCs/>
        </w:rPr>
        <w:t xml:space="preserve"> des </w:t>
      </w:r>
      <w:r w:rsidR="00B22F9D">
        <w:rPr>
          <w:b/>
          <w:bCs/>
        </w:rPr>
        <w:t xml:space="preserve">commentaires et suggestions </w:t>
      </w:r>
      <w:bookmarkEnd w:id="17"/>
      <w:bookmarkEnd w:id="18"/>
      <w:bookmarkEnd w:id="19"/>
      <w:r>
        <w:rPr>
          <w:b/>
          <w:bCs/>
        </w:rPr>
        <w:t>pour vous guider. Ces commentaires seront à supprimer dans vos contrats.</w:t>
      </w:r>
    </w:p>
    <w:p w14:paraId="20AF7D51" w14:textId="77777777" w:rsidR="00A365A5" w:rsidRDefault="00A365A5" w:rsidP="00A365A5">
      <w:pPr>
        <w:pStyle w:val="Standard"/>
        <w:widowControl w:val="0"/>
        <w:spacing w:after="100"/>
        <w:ind w:left="708"/>
        <w:jc w:val="both"/>
        <w:rPr>
          <w:rFonts w:ascii="Arial" w:eastAsia="Arial" w:hAnsi="Arial"/>
          <w:b/>
          <w:bCs/>
          <w:color w:val="000000"/>
          <w:sz w:val="20"/>
          <w:szCs w:val="20"/>
        </w:rPr>
      </w:pPr>
    </w:p>
    <w:p w14:paraId="110F236D" w14:textId="010B119E" w:rsidR="00A365A5" w:rsidRPr="00A365A5" w:rsidRDefault="00A365A5" w:rsidP="00A365A5">
      <w:pPr>
        <w:pStyle w:val="Standard"/>
        <w:widowControl w:val="0"/>
        <w:spacing w:after="100"/>
        <w:ind w:left="708"/>
        <w:jc w:val="both"/>
        <w:rPr>
          <w:rFonts w:ascii="Arial" w:eastAsia="Arial" w:hAnsi="Arial"/>
          <w:b/>
          <w:bCs/>
          <w:sz w:val="20"/>
          <w:szCs w:val="20"/>
        </w:rPr>
      </w:pPr>
      <w:r w:rsidRPr="00A365A5">
        <w:rPr>
          <w:rFonts w:ascii="Arial" w:eastAsia="Arial" w:hAnsi="Arial"/>
          <w:b/>
          <w:bCs/>
          <w:sz w:val="20"/>
          <w:szCs w:val="20"/>
        </w:rPr>
        <w:t xml:space="preserve">L'AN DEUX MILLE </w:t>
      </w:r>
      <w:r w:rsidRPr="00A365A5">
        <w:rPr>
          <w:rFonts w:ascii="Arial" w:eastAsia="Arial" w:hAnsi="Arial"/>
          <w:b/>
          <w:bCs/>
          <w:sz w:val="20"/>
          <w:szCs w:val="20"/>
          <w:highlight w:val="cyan"/>
        </w:rPr>
        <w:t>…</w:t>
      </w:r>
      <w:r w:rsidRPr="00A365A5">
        <w:rPr>
          <w:rFonts w:ascii="Arial" w:eastAsia="Arial" w:hAnsi="Arial"/>
          <w:b/>
          <w:bCs/>
          <w:sz w:val="20"/>
          <w:szCs w:val="20"/>
        </w:rPr>
        <w:t>,</w:t>
      </w:r>
    </w:p>
    <w:p w14:paraId="0CCEB9EF" w14:textId="77777777" w:rsidR="00A365A5" w:rsidRPr="00A365A5" w:rsidRDefault="00A365A5" w:rsidP="00A365A5">
      <w:pPr>
        <w:pStyle w:val="Standard"/>
        <w:widowControl w:val="0"/>
        <w:spacing w:after="100"/>
        <w:ind w:left="708"/>
        <w:jc w:val="both"/>
        <w:rPr>
          <w:rFonts w:ascii="Arial" w:eastAsia="Arial" w:hAnsi="Arial"/>
          <w:b/>
          <w:bCs/>
          <w:sz w:val="20"/>
          <w:szCs w:val="20"/>
        </w:rPr>
      </w:pPr>
      <w:r w:rsidRPr="00A365A5">
        <w:rPr>
          <w:rFonts w:ascii="Arial" w:eastAsia="Arial" w:hAnsi="Arial"/>
          <w:b/>
          <w:bCs/>
          <w:sz w:val="20"/>
          <w:szCs w:val="20"/>
        </w:rPr>
        <w:t xml:space="preserve">Le </w:t>
      </w:r>
      <w:r w:rsidRPr="00A365A5">
        <w:rPr>
          <w:rFonts w:ascii="Arial" w:eastAsia="Arial" w:hAnsi="Arial"/>
          <w:b/>
          <w:bCs/>
          <w:sz w:val="20"/>
          <w:szCs w:val="20"/>
          <w:highlight w:val="cyan"/>
        </w:rPr>
        <w:t>…………………</w:t>
      </w:r>
      <w:r w:rsidRPr="00A365A5">
        <w:rPr>
          <w:rFonts w:ascii="Arial" w:eastAsia="Arial" w:hAnsi="Arial"/>
          <w:b/>
          <w:bCs/>
          <w:sz w:val="20"/>
          <w:szCs w:val="20"/>
        </w:rPr>
        <w:t>,</w:t>
      </w:r>
    </w:p>
    <w:p w14:paraId="71BFB52D" w14:textId="77777777" w:rsidR="00A365A5" w:rsidRPr="00A365A5" w:rsidRDefault="00A365A5" w:rsidP="00A365A5">
      <w:pPr>
        <w:pStyle w:val="Standard"/>
        <w:widowControl w:val="0"/>
        <w:spacing w:after="100"/>
        <w:ind w:left="708"/>
        <w:jc w:val="both"/>
        <w:rPr>
          <w:rFonts w:ascii="Arial" w:eastAsia="Arial" w:hAnsi="Arial"/>
          <w:b/>
          <w:bCs/>
          <w:sz w:val="20"/>
          <w:szCs w:val="20"/>
        </w:rPr>
      </w:pPr>
      <w:r w:rsidRPr="00A365A5">
        <w:rPr>
          <w:rFonts w:ascii="Arial" w:eastAsia="Arial" w:hAnsi="Arial"/>
          <w:b/>
          <w:bCs/>
          <w:sz w:val="20"/>
          <w:szCs w:val="20"/>
        </w:rPr>
        <w:t xml:space="preserve">A </w:t>
      </w:r>
      <w:r w:rsidRPr="00A365A5">
        <w:rPr>
          <w:rFonts w:ascii="Arial" w:eastAsia="Arial" w:hAnsi="Arial"/>
          <w:b/>
          <w:bCs/>
          <w:sz w:val="20"/>
          <w:szCs w:val="20"/>
          <w:highlight w:val="cyan"/>
        </w:rPr>
        <w:t>……………………………</w:t>
      </w:r>
      <w:r w:rsidRPr="00A365A5">
        <w:rPr>
          <w:rFonts w:ascii="Arial" w:eastAsia="Arial" w:hAnsi="Arial"/>
          <w:b/>
          <w:bCs/>
          <w:sz w:val="20"/>
          <w:szCs w:val="20"/>
        </w:rPr>
        <w:t>,</w:t>
      </w:r>
    </w:p>
    <w:p w14:paraId="629677C1" w14:textId="77777777" w:rsidR="00A365A5" w:rsidRPr="00A365A5" w:rsidRDefault="00A365A5" w:rsidP="00A365A5">
      <w:pPr>
        <w:pStyle w:val="Standard"/>
        <w:widowControl w:val="0"/>
        <w:spacing w:after="100"/>
        <w:jc w:val="both"/>
        <w:rPr>
          <w:rFonts w:ascii="Arial" w:eastAsia="Arial" w:hAnsi="Arial"/>
          <w:b/>
          <w:bCs/>
          <w:sz w:val="20"/>
          <w:szCs w:val="20"/>
        </w:rPr>
      </w:pPr>
    </w:p>
    <w:p w14:paraId="0BD0594C" w14:textId="77777777" w:rsidR="00A365A5" w:rsidRDefault="00A365A5" w:rsidP="00A365A5">
      <w:pPr>
        <w:pStyle w:val="Standard"/>
        <w:widowControl w:val="0"/>
        <w:spacing w:after="100"/>
        <w:jc w:val="both"/>
        <w:rPr>
          <w:rFonts w:ascii="Arial" w:eastAsia="Arial" w:hAnsi="Arial"/>
          <w:b/>
          <w:bCs/>
          <w:sz w:val="20"/>
          <w:szCs w:val="20"/>
          <w:highlight w:val="yellow"/>
        </w:rPr>
      </w:pPr>
    </w:p>
    <w:p w14:paraId="417D236B" w14:textId="207071C0" w:rsidR="00A365A5" w:rsidRPr="00A365A5" w:rsidRDefault="00A365A5" w:rsidP="00A365A5">
      <w:pPr>
        <w:pStyle w:val="Standard"/>
        <w:widowControl w:val="0"/>
        <w:spacing w:after="100"/>
        <w:jc w:val="both"/>
        <w:rPr>
          <w:rFonts w:ascii="Arial" w:eastAsia="Arial" w:hAnsi="Arial"/>
          <w:b/>
          <w:bCs/>
          <w:sz w:val="20"/>
          <w:szCs w:val="20"/>
        </w:rPr>
      </w:pPr>
      <w:r w:rsidRPr="00A365A5">
        <w:rPr>
          <w:rFonts w:ascii="Arial" w:eastAsia="Arial" w:hAnsi="Arial"/>
          <w:b/>
          <w:bCs/>
          <w:sz w:val="20"/>
          <w:szCs w:val="20"/>
          <w:highlight w:val="yellow"/>
        </w:rPr>
        <w:t xml:space="preserve">M/Mme </w:t>
      </w:r>
      <w:r w:rsidRPr="00A365A5">
        <w:rPr>
          <w:rFonts w:ascii="Arial" w:eastAsia="Arial" w:hAnsi="Arial"/>
          <w:b/>
          <w:bCs/>
          <w:sz w:val="20"/>
          <w:szCs w:val="20"/>
          <w:highlight w:val="cyan"/>
        </w:rPr>
        <w:t>…</w:t>
      </w:r>
      <w:r w:rsidRPr="00A365A5">
        <w:rPr>
          <w:rFonts w:ascii="Arial" w:eastAsia="Arial" w:hAnsi="Arial"/>
          <w:b/>
          <w:bCs/>
          <w:sz w:val="20"/>
          <w:szCs w:val="20"/>
        </w:rPr>
        <w:t xml:space="preserve">, </w:t>
      </w:r>
      <w:r w:rsidRPr="00A365A5">
        <w:rPr>
          <w:rFonts w:ascii="Arial" w:eastAsia="Arial" w:hAnsi="Arial"/>
          <w:b/>
          <w:bCs/>
          <w:sz w:val="20"/>
          <w:szCs w:val="20"/>
          <w:highlight w:val="yellow"/>
        </w:rPr>
        <w:t>Maire ou Président</w:t>
      </w:r>
      <w:r w:rsidRPr="00A365A5">
        <w:rPr>
          <w:rFonts w:ascii="Arial" w:eastAsia="Arial" w:hAnsi="Arial"/>
          <w:b/>
          <w:bCs/>
          <w:sz w:val="20"/>
          <w:szCs w:val="20"/>
        </w:rPr>
        <w:t xml:space="preserve"> de </w:t>
      </w:r>
      <w:r w:rsidRPr="00A365A5">
        <w:rPr>
          <w:rFonts w:ascii="Arial" w:eastAsia="Arial" w:hAnsi="Arial"/>
          <w:b/>
          <w:bCs/>
          <w:sz w:val="20"/>
          <w:szCs w:val="20"/>
          <w:highlight w:val="yellow"/>
        </w:rPr>
        <w:t>la/le</w:t>
      </w:r>
      <w:r w:rsidRPr="00A365A5">
        <w:rPr>
          <w:rFonts w:ascii="Arial" w:eastAsia="Arial" w:hAnsi="Arial"/>
          <w:b/>
          <w:bCs/>
          <w:sz w:val="20"/>
          <w:szCs w:val="20"/>
        </w:rPr>
        <w:t xml:space="preserve"> </w:t>
      </w:r>
      <w:r w:rsidRPr="00A365A5">
        <w:rPr>
          <w:rFonts w:ascii="Arial" w:eastAsia="Arial" w:hAnsi="Arial"/>
          <w:b/>
          <w:bCs/>
          <w:sz w:val="20"/>
          <w:szCs w:val="20"/>
          <w:highlight w:val="yellow"/>
        </w:rPr>
        <w:t>Commune, Département, Région</w:t>
      </w:r>
      <w:r w:rsidR="00712660">
        <w:rPr>
          <w:rFonts w:ascii="Arial" w:eastAsia="Arial" w:hAnsi="Arial"/>
          <w:b/>
          <w:bCs/>
          <w:sz w:val="20"/>
          <w:szCs w:val="20"/>
          <w:highlight w:val="yellow"/>
        </w:rPr>
        <w:t xml:space="preserve">, </w:t>
      </w:r>
      <w:r w:rsidRPr="00712660">
        <w:rPr>
          <w:rFonts w:ascii="Arial" w:eastAsia="Arial" w:hAnsi="Arial"/>
          <w:b/>
          <w:bCs/>
          <w:sz w:val="20"/>
          <w:szCs w:val="20"/>
          <w:highlight w:val="yellow"/>
        </w:rPr>
        <w:t>EPCI</w:t>
      </w:r>
      <w:r w:rsidR="00712660" w:rsidRPr="00712660">
        <w:rPr>
          <w:rFonts w:ascii="Arial" w:eastAsia="Arial" w:hAnsi="Arial"/>
          <w:b/>
          <w:bCs/>
          <w:sz w:val="20"/>
          <w:szCs w:val="20"/>
          <w:highlight w:val="yellow"/>
        </w:rPr>
        <w:t xml:space="preserve"> ou syndicat mixte</w:t>
      </w:r>
      <w:r w:rsidRPr="00A365A5">
        <w:rPr>
          <w:rFonts w:ascii="Arial" w:eastAsia="Arial" w:hAnsi="Arial"/>
          <w:b/>
          <w:bCs/>
          <w:sz w:val="20"/>
          <w:szCs w:val="20"/>
        </w:rPr>
        <w:t xml:space="preserve"> de </w:t>
      </w:r>
      <w:r w:rsidRPr="00A365A5">
        <w:rPr>
          <w:rFonts w:ascii="Arial" w:eastAsia="Arial" w:hAnsi="Arial"/>
          <w:b/>
          <w:bCs/>
          <w:sz w:val="20"/>
          <w:szCs w:val="20"/>
          <w:highlight w:val="cyan"/>
        </w:rPr>
        <w:t>…</w:t>
      </w:r>
      <w:r w:rsidRPr="00A365A5">
        <w:rPr>
          <w:rFonts w:ascii="Arial" w:eastAsia="Arial" w:hAnsi="Arial"/>
          <w:b/>
          <w:bCs/>
          <w:sz w:val="20"/>
          <w:szCs w:val="20"/>
        </w:rPr>
        <w:t>.</w:t>
      </w:r>
    </w:p>
    <w:p w14:paraId="78C4A6D2" w14:textId="18B7FF04" w:rsidR="00A365A5" w:rsidRPr="00A365A5" w:rsidRDefault="00A365A5" w:rsidP="00A365A5">
      <w:pPr>
        <w:pStyle w:val="Standard"/>
        <w:widowControl w:val="0"/>
        <w:spacing w:after="100"/>
        <w:jc w:val="both"/>
        <w:rPr>
          <w:rFonts w:ascii="Arial" w:eastAsia="Arial" w:hAnsi="Arial"/>
          <w:sz w:val="20"/>
          <w:szCs w:val="20"/>
        </w:rPr>
      </w:pPr>
      <w:r w:rsidRPr="00A365A5">
        <w:rPr>
          <w:rFonts w:ascii="Arial" w:eastAsia="Arial" w:hAnsi="Arial"/>
          <w:b/>
          <w:bCs/>
          <w:sz w:val="20"/>
          <w:szCs w:val="20"/>
        </w:rPr>
        <w:t>A REÇU</w:t>
      </w:r>
      <w:r w:rsidRPr="00A365A5">
        <w:rPr>
          <w:rFonts w:ascii="Arial" w:eastAsia="Arial" w:hAnsi="Arial"/>
          <w:sz w:val="20"/>
          <w:szCs w:val="20"/>
        </w:rPr>
        <w:t xml:space="preserve"> le présent acte authentique contenant </w:t>
      </w:r>
      <w:r w:rsidR="00082BD8">
        <w:rPr>
          <w:rFonts w:ascii="Arial" w:eastAsia="Arial" w:hAnsi="Arial"/>
          <w:sz w:val="20"/>
          <w:szCs w:val="20"/>
        </w:rPr>
        <w:t>CONVENTION D’OCCUPATION TEMPORAIRE DU DOMAINE PUBLIC CONSTITUTIVE DE DROITS REELS</w:t>
      </w:r>
      <w:r w:rsidR="00082BD8" w:rsidRPr="00A365A5">
        <w:rPr>
          <w:rFonts w:ascii="Arial" w:eastAsia="Arial" w:hAnsi="Arial"/>
          <w:sz w:val="20"/>
          <w:szCs w:val="20"/>
        </w:rPr>
        <w:t xml:space="preserve"> </w:t>
      </w:r>
      <w:r w:rsidRPr="00A365A5">
        <w:rPr>
          <w:rFonts w:ascii="Arial" w:eastAsia="Arial" w:hAnsi="Arial"/>
          <w:sz w:val="20"/>
          <w:szCs w:val="20"/>
        </w:rPr>
        <w:t>à la requête des personnes ci-après identifiées.</w:t>
      </w:r>
    </w:p>
    <w:p w14:paraId="6C98FDB6" w14:textId="4165288F" w:rsidR="00A365A5" w:rsidRDefault="00A365A5" w:rsidP="00A365A5">
      <w:pPr>
        <w:pStyle w:val="Standard"/>
        <w:widowControl w:val="0"/>
        <w:spacing w:after="100"/>
        <w:jc w:val="both"/>
        <w:rPr>
          <w:rFonts w:ascii="Arial" w:eastAsia="Arial" w:hAnsi="Arial"/>
          <w:sz w:val="20"/>
          <w:szCs w:val="20"/>
        </w:rPr>
      </w:pPr>
    </w:p>
    <w:p w14:paraId="60D1CBE4" w14:textId="6B87D0C7" w:rsidR="00A365A5" w:rsidRDefault="00A365A5" w:rsidP="00A365A5">
      <w:pPr>
        <w:pStyle w:val="Standard"/>
        <w:widowControl w:val="0"/>
        <w:spacing w:after="100"/>
        <w:jc w:val="both"/>
        <w:rPr>
          <w:rFonts w:ascii="Arial" w:eastAsia="Arial" w:hAnsi="Arial"/>
          <w:sz w:val="20"/>
          <w:szCs w:val="20"/>
        </w:rPr>
      </w:pPr>
    </w:p>
    <w:p w14:paraId="54615229" w14:textId="77777777" w:rsidR="00A365A5" w:rsidRPr="00A365A5" w:rsidRDefault="00A365A5" w:rsidP="00A365A5">
      <w:pPr>
        <w:pStyle w:val="Standard"/>
        <w:widowControl w:val="0"/>
        <w:spacing w:after="100"/>
        <w:jc w:val="both"/>
        <w:rPr>
          <w:rFonts w:ascii="Arial" w:eastAsia="Arial" w:hAnsi="Arial"/>
          <w:sz w:val="20"/>
          <w:szCs w:val="20"/>
        </w:rPr>
      </w:pPr>
    </w:p>
    <w:p w14:paraId="6AA7A9BF" w14:textId="0A89D9F2" w:rsidR="00A365A5" w:rsidRPr="00941A56" w:rsidRDefault="00DE6F80" w:rsidP="00AF3A23">
      <w:pPr>
        <w:pStyle w:val="Grandtitressansnumrotation"/>
        <w:rPr>
          <w:rFonts w:ascii="Arial" w:hAnsi="Arial" w:cs="Arial"/>
          <w:sz w:val="28"/>
          <w:szCs w:val="8"/>
        </w:rPr>
      </w:pPr>
      <w:bookmarkStart w:id="20" w:name="_Toc95841231"/>
      <w:r w:rsidRPr="00941A56">
        <w:rPr>
          <w:rFonts w:ascii="Arial" w:hAnsi="Arial" w:cs="Arial"/>
          <w:sz w:val="28"/>
          <w:szCs w:val="8"/>
        </w:rPr>
        <w:t>CONVENTION D’OCCUPATION TEMPORAIRE</w:t>
      </w:r>
      <w:r w:rsidR="00512E17" w:rsidRPr="00941A56">
        <w:rPr>
          <w:rFonts w:ascii="Arial" w:hAnsi="Arial" w:cs="Arial"/>
          <w:sz w:val="28"/>
          <w:szCs w:val="8"/>
        </w:rPr>
        <w:t xml:space="preserve"> DU DOMAINE PUBLIC</w:t>
      </w:r>
      <w:r w:rsidR="00DC2CAD" w:rsidRPr="00941A56">
        <w:rPr>
          <w:rFonts w:ascii="Arial" w:hAnsi="Arial" w:cs="Arial"/>
          <w:sz w:val="28"/>
          <w:szCs w:val="8"/>
        </w:rPr>
        <w:t xml:space="preserve"> CONSTITUTIVE DE DROITS REELS</w:t>
      </w:r>
      <w:bookmarkEnd w:id="20"/>
    </w:p>
    <w:p w14:paraId="3D27F754" w14:textId="77777777" w:rsidR="00A365A5" w:rsidRPr="00A365A5" w:rsidRDefault="00A365A5" w:rsidP="00A365A5">
      <w:pPr>
        <w:pStyle w:val="Standard"/>
        <w:widowControl w:val="0"/>
        <w:spacing w:after="100"/>
        <w:jc w:val="both"/>
        <w:rPr>
          <w:rFonts w:ascii="Arial" w:eastAsia="Arial" w:hAnsi="Arial"/>
          <w:sz w:val="20"/>
          <w:szCs w:val="20"/>
        </w:rPr>
      </w:pPr>
    </w:p>
    <w:p w14:paraId="41481D6B" w14:textId="138A2B7B" w:rsidR="00A365A5" w:rsidRPr="00A365A5" w:rsidRDefault="00A365A5" w:rsidP="00A365A5">
      <w:pPr>
        <w:pStyle w:val="Standard"/>
        <w:widowControl w:val="0"/>
        <w:spacing w:after="100"/>
        <w:jc w:val="both"/>
        <w:rPr>
          <w:rFonts w:ascii="Arial" w:eastAsia="Arial" w:hAnsi="Arial"/>
          <w:sz w:val="20"/>
          <w:szCs w:val="20"/>
        </w:rPr>
      </w:pPr>
      <w:r w:rsidRPr="00A365A5">
        <w:rPr>
          <w:rFonts w:ascii="Arial" w:eastAsia="Arial" w:hAnsi="Arial"/>
          <w:sz w:val="20"/>
          <w:szCs w:val="20"/>
          <w:highlight w:val="yellow"/>
        </w:rPr>
        <w:t>La/Le</w:t>
      </w:r>
      <w:r w:rsidRPr="00A365A5">
        <w:rPr>
          <w:rFonts w:ascii="Arial" w:eastAsia="Arial" w:hAnsi="Arial"/>
          <w:sz w:val="20"/>
          <w:szCs w:val="20"/>
        </w:rPr>
        <w:t xml:space="preserve"> </w:t>
      </w:r>
      <w:r w:rsidRPr="00A365A5">
        <w:rPr>
          <w:rFonts w:ascii="Arial" w:eastAsia="Arial" w:hAnsi="Arial"/>
          <w:sz w:val="20"/>
          <w:szCs w:val="20"/>
          <w:highlight w:val="yellow"/>
        </w:rPr>
        <w:t>Commune, Département, Région</w:t>
      </w:r>
      <w:r w:rsidR="00712660">
        <w:rPr>
          <w:rFonts w:ascii="Arial" w:eastAsia="Arial" w:hAnsi="Arial"/>
          <w:sz w:val="20"/>
          <w:szCs w:val="20"/>
          <w:highlight w:val="yellow"/>
        </w:rPr>
        <w:t xml:space="preserve">, </w:t>
      </w:r>
      <w:r w:rsidRPr="00712660">
        <w:rPr>
          <w:rFonts w:ascii="Arial" w:eastAsia="Arial" w:hAnsi="Arial"/>
          <w:sz w:val="20"/>
          <w:szCs w:val="20"/>
          <w:highlight w:val="yellow"/>
        </w:rPr>
        <w:t>EPCI</w:t>
      </w:r>
      <w:r w:rsidR="00712660" w:rsidRPr="00712660">
        <w:rPr>
          <w:rFonts w:ascii="Arial" w:eastAsia="Arial" w:hAnsi="Arial"/>
          <w:sz w:val="20"/>
          <w:szCs w:val="20"/>
          <w:highlight w:val="yellow"/>
        </w:rPr>
        <w:t xml:space="preserve"> ou syndicat mixte</w:t>
      </w:r>
      <w:r w:rsidRPr="00A365A5">
        <w:rPr>
          <w:rFonts w:ascii="Arial" w:eastAsia="Arial" w:hAnsi="Arial"/>
          <w:sz w:val="20"/>
          <w:szCs w:val="20"/>
        </w:rPr>
        <w:t xml:space="preserve"> de </w:t>
      </w:r>
      <w:r w:rsidRPr="00A365A5">
        <w:rPr>
          <w:rFonts w:ascii="Arial" w:eastAsia="Arial" w:hAnsi="Arial"/>
          <w:sz w:val="20"/>
          <w:szCs w:val="20"/>
          <w:highlight w:val="cyan"/>
        </w:rPr>
        <w:t>…</w:t>
      </w:r>
      <w:r w:rsidRPr="00A365A5">
        <w:rPr>
          <w:rFonts w:ascii="Arial" w:eastAsia="Arial" w:hAnsi="Arial"/>
          <w:sz w:val="20"/>
          <w:szCs w:val="20"/>
        </w:rPr>
        <w:t xml:space="preserve"> représenté(e) par son </w:t>
      </w:r>
      <w:r w:rsidRPr="00A365A5">
        <w:rPr>
          <w:rFonts w:ascii="Arial" w:eastAsia="Arial" w:hAnsi="Arial"/>
          <w:sz w:val="20"/>
          <w:szCs w:val="20"/>
          <w:highlight w:val="yellow"/>
        </w:rPr>
        <w:t>Adjoint ou Vice-Président</w:t>
      </w:r>
      <w:r w:rsidRPr="00A365A5">
        <w:rPr>
          <w:rFonts w:ascii="Arial" w:eastAsia="Arial" w:hAnsi="Arial"/>
          <w:sz w:val="20"/>
          <w:szCs w:val="20"/>
        </w:rPr>
        <w:t xml:space="preserve">, selon un pouvoir de représentation en date du </w:t>
      </w:r>
      <w:r w:rsidRPr="00A365A5">
        <w:rPr>
          <w:rFonts w:ascii="Arial" w:eastAsia="Arial" w:hAnsi="Arial"/>
          <w:sz w:val="20"/>
          <w:szCs w:val="20"/>
          <w:highlight w:val="cyan"/>
        </w:rPr>
        <w:t>…</w:t>
      </w:r>
      <w:r w:rsidRPr="00A365A5">
        <w:rPr>
          <w:rFonts w:ascii="Arial" w:eastAsia="Arial" w:hAnsi="Arial"/>
          <w:sz w:val="20"/>
          <w:szCs w:val="20"/>
        </w:rPr>
        <w:t xml:space="preserve"> DEUX MILLE </w:t>
      </w:r>
      <w:r w:rsidRPr="00A365A5">
        <w:rPr>
          <w:rFonts w:ascii="Arial" w:eastAsia="Arial" w:hAnsi="Arial"/>
          <w:sz w:val="20"/>
          <w:szCs w:val="20"/>
          <w:highlight w:val="cyan"/>
        </w:rPr>
        <w:t>…</w:t>
      </w:r>
      <w:r w:rsidRPr="00A365A5">
        <w:rPr>
          <w:rFonts w:ascii="Arial" w:eastAsia="Arial" w:hAnsi="Arial"/>
          <w:sz w:val="20"/>
          <w:szCs w:val="20"/>
        </w:rPr>
        <w:t xml:space="preserve"> (Délibération en </w:t>
      </w:r>
      <w:r w:rsidR="00C22CB1">
        <w:rPr>
          <w:rFonts w:ascii="Arial" w:eastAsia="Arial" w:hAnsi="Arial"/>
          <w:sz w:val="20"/>
          <w:szCs w:val="20"/>
        </w:rPr>
        <w:t>ANNEXE 1</w:t>
      </w:r>
      <w:r w:rsidRPr="00A365A5">
        <w:rPr>
          <w:rFonts w:ascii="Arial" w:eastAsia="Arial" w:hAnsi="Arial"/>
          <w:sz w:val="20"/>
          <w:szCs w:val="20"/>
        </w:rPr>
        <w:t>)</w:t>
      </w:r>
    </w:p>
    <w:p w14:paraId="069D6BCA" w14:textId="77777777" w:rsidR="00A365A5" w:rsidRPr="00A365A5" w:rsidRDefault="00A365A5" w:rsidP="00A365A5">
      <w:pPr>
        <w:pStyle w:val="Standard"/>
        <w:widowControl w:val="0"/>
        <w:spacing w:after="100"/>
        <w:jc w:val="both"/>
        <w:rPr>
          <w:rFonts w:ascii="Arial" w:eastAsia="Arial" w:hAnsi="Arial"/>
          <w:sz w:val="20"/>
          <w:szCs w:val="20"/>
          <w:shd w:val="clear" w:color="auto" w:fill="FFFF00"/>
        </w:rPr>
      </w:pPr>
    </w:p>
    <w:p w14:paraId="603CD6A8" w14:textId="7DA5C7A3" w:rsidR="00A365A5" w:rsidRPr="00A365A5" w:rsidRDefault="00A365A5" w:rsidP="00A365A5">
      <w:pPr>
        <w:pStyle w:val="Standard"/>
        <w:widowControl w:val="0"/>
        <w:spacing w:after="100"/>
        <w:jc w:val="both"/>
        <w:rPr>
          <w:rFonts w:ascii="Arial" w:hAnsi="Arial"/>
          <w:sz w:val="20"/>
          <w:szCs w:val="20"/>
        </w:rPr>
      </w:pPr>
      <w:r w:rsidRPr="00A365A5">
        <w:rPr>
          <w:rFonts w:ascii="Arial" w:eastAsia="Arial" w:hAnsi="Arial"/>
          <w:sz w:val="20"/>
          <w:szCs w:val="20"/>
        </w:rPr>
        <w:t xml:space="preserve">Figurant ci-après sous la dénomination : </w:t>
      </w:r>
      <w:r w:rsidRPr="00A365A5">
        <w:rPr>
          <w:rFonts w:ascii="Arial" w:eastAsia="Arial" w:hAnsi="Arial"/>
          <w:bCs/>
          <w:sz w:val="20"/>
          <w:szCs w:val="20"/>
        </w:rPr>
        <w:t>le</w:t>
      </w:r>
      <w:r w:rsidRPr="00A365A5">
        <w:rPr>
          <w:rFonts w:ascii="Arial" w:eastAsia="Arial" w:hAnsi="Arial"/>
          <w:b/>
          <w:bCs/>
          <w:sz w:val="20"/>
          <w:szCs w:val="20"/>
        </w:rPr>
        <w:t xml:space="preserve"> </w:t>
      </w:r>
      <w:r w:rsidRPr="00A365A5">
        <w:rPr>
          <w:rFonts w:ascii="Arial" w:eastAsia="Arial" w:hAnsi="Arial"/>
          <w:bCs/>
          <w:sz w:val="20"/>
          <w:szCs w:val="20"/>
        </w:rPr>
        <w:t>« </w:t>
      </w:r>
      <w:r w:rsidR="003F156E">
        <w:rPr>
          <w:rFonts w:ascii="Arial" w:eastAsia="Arial" w:hAnsi="Arial"/>
          <w:b/>
          <w:bCs/>
          <w:sz w:val="20"/>
          <w:szCs w:val="20"/>
        </w:rPr>
        <w:t>PROPRIETAIRE</w:t>
      </w:r>
      <w:r w:rsidRPr="00A365A5">
        <w:rPr>
          <w:rFonts w:ascii="Arial" w:eastAsia="Arial" w:hAnsi="Arial"/>
          <w:bCs/>
          <w:sz w:val="20"/>
          <w:szCs w:val="20"/>
        </w:rPr>
        <w:t> »</w:t>
      </w:r>
      <w:r w:rsidRPr="00A365A5">
        <w:rPr>
          <w:rFonts w:ascii="Arial" w:eastAsia="Arial" w:hAnsi="Arial"/>
          <w:b/>
          <w:bCs/>
          <w:sz w:val="20"/>
          <w:szCs w:val="20"/>
        </w:rPr>
        <w:t>,</w:t>
      </w:r>
    </w:p>
    <w:p w14:paraId="1903E6AA" w14:textId="77777777" w:rsidR="00A365A5" w:rsidRPr="00A365A5" w:rsidRDefault="00A365A5" w:rsidP="00A365A5">
      <w:pPr>
        <w:pStyle w:val="Standard"/>
        <w:widowControl w:val="0"/>
        <w:pBdr>
          <w:bottom w:val="single" w:sz="4" w:space="1" w:color="auto"/>
        </w:pBdr>
        <w:spacing w:after="100"/>
        <w:jc w:val="right"/>
        <w:rPr>
          <w:rFonts w:ascii="Arial" w:eastAsia="Arial" w:hAnsi="Arial"/>
          <w:b/>
          <w:bCs/>
          <w:i/>
          <w:sz w:val="20"/>
          <w:szCs w:val="20"/>
        </w:rPr>
      </w:pPr>
      <w:r w:rsidRPr="00A365A5">
        <w:rPr>
          <w:rFonts w:ascii="Arial" w:eastAsia="Arial" w:hAnsi="Arial"/>
          <w:b/>
          <w:bCs/>
          <w:i/>
          <w:sz w:val="20"/>
          <w:szCs w:val="20"/>
        </w:rPr>
        <w:t>D'UNE PART</w:t>
      </w:r>
    </w:p>
    <w:p w14:paraId="45B4D65C" w14:textId="77777777" w:rsidR="00A365A5" w:rsidRPr="00A365A5" w:rsidRDefault="00A365A5" w:rsidP="00A365A5">
      <w:pPr>
        <w:pStyle w:val="Standard"/>
        <w:widowControl w:val="0"/>
        <w:spacing w:after="100"/>
        <w:jc w:val="both"/>
        <w:rPr>
          <w:rFonts w:ascii="Arial" w:eastAsia="Arial" w:hAnsi="Arial"/>
          <w:b/>
          <w:bCs/>
          <w:sz w:val="20"/>
          <w:szCs w:val="20"/>
        </w:rPr>
      </w:pPr>
    </w:p>
    <w:p w14:paraId="45904FA7" w14:textId="77777777" w:rsidR="00A365A5" w:rsidRPr="00A365A5" w:rsidRDefault="00A365A5" w:rsidP="00A365A5">
      <w:pPr>
        <w:pStyle w:val="Standard"/>
        <w:widowControl w:val="0"/>
        <w:spacing w:after="100"/>
        <w:jc w:val="both"/>
        <w:rPr>
          <w:rFonts w:ascii="Arial" w:eastAsia="Arial" w:hAnsi="Arial"/>
          <w:b/>
          <w:bCs/>
          <w:sz w:val="20"/>
          <w:szCs w:val="20"/>
        </w:rPr>
      </w:pPr>
    </w:p>
    <w:p w14:paraId="4C4C9767" w14:textId="77777777" w:rsidR="00A365A5" w:rsidRPr="00A365A5" w:rsidRDefault="00A365A5" w:rsidP="00A365A5">
      <w:pPr>
        <w:pStyle w:val="Standard"/>
        <w:widowControl w:val="0"/>
        <w:spacing w:after="100"/>
        <w:jc w:val="both"/>
        <w:rPr>
          <w:rFonts w:ascii="Arial" w:hAnsi="Arial"/>
          <w:sz w:val="20"/>
          <w:szCs w:val="20"/>
        </w:rPr>
      </w:pPr>
      <w:r w:rsidRPr="00A365A5">
        <w:rPr>
          <w:rFonts w:ascii="Arial" w:eastAsia="Arial" w:hAnsi="Arial"/>
          <w:sz w:val="20"/>
          <w:szCs w:val="20"/>
        </w:rPr>
        <w:t>La société</w:t>
      </w:r>
      <w:r w:rsidRPr="00A365A5">
        <w:rPr>
          <w:rFonts w:ascii="Arial" w:eastAsia="Arial" w:hAnsi="Arial"/>
          <w:b/>
          <w:sz w:val="20"/>
          <w:szCs w:val="20"/>
        </w:rPr>
        <w:t> </w:t>
      </w:r>
      <w:r w:rsidRPr="00A365A5">
        <w:rPr>
          <w:rFonts w:ascii="Arial" w:eastAsia="Arial" w:hAnsi="Arial"/>
          <w:b/>
          <w:sz w:val="20"/>
          <w:szCs w:val="20"/>
          <w:highlight w:val="cyan"/>
        </w:rPr>
        <w:t>…</w:t>
      </w:r>
      <w:r w:rsidRPr="00A365A5">
        <w:rPr>
          <w:rFonts w:ascii="Arial" w:eastAsia="Arial" w:hAnsi="Arial"/>
          <w:sz w:val="20"/>
          <w:szCs w:val="20"/>
        </w:rPr>
        <w:t xml:space="preserve">, </w:t>
      </w:r>
      <w:r w:rsidRPr="00A365A5">
        <w:rPr>
          <w:rFonts w:ascii="Arial" w:eastAsia="Arial" w:hAnsi="Arial"/>
          <w:sz w:val="20"/>
          <w:szCs w:val="20"/>
          <w:highlight w:val="yellow"/>
        </w:rPr>
        <w:t>Société Anonyme Simplifiée ou autre forme</w:t>
      </w:r>
      <w:r w:rsidRPr="00A365A5">
        <w:rPr>
          <w:rFonts w:ascii="Arial" w:eastAsia="Arial" w:hAnsi="Arial"/>
          <w:sz w:val="20"/>
          <w:szCs w:val="20"/>
        </w:rPr>
        <w:t xml:space="preserve"> à capital de </w:t>
      </w:r>
      <w:r w:rsidRPr="00A365A5">
        <w:rPr>
          <w:rFonts w:ascii="Arial" w:eastAsia="Arial" w:hAnsi="Arial"/>
          <w:sz w:val="20"/>
          <w:szCs w:val="20"/>
          <w:highlight w:val="cyan"/>
        </w:rPr>
        <w:t>…</w:t>
      </w:r>
      <w:r w:rsidRPr="00A365A5">
        <w:rPr>
          <w:rFonts w:ascii="Arial" w:eastAsia="Arial" w:hAnsi="Arial"/>
          <w:sz w:val="20"/>
          <w:szCs w:val="20"/>
        </w:rPr>
        <w:t xml:space="preserve"> €, dont le siège social est situé </w:t>
      </w:r>
      <w:r w:rsidRPr="00A365A5">
        <w:rPr>
          <w:rFonts w:ascii="Arial" w:eastAsia="Arial" w:hAnsi="Arial"/>
          <w:sz w:val="20"/>
          <w:szCs w:val="20"/>
          <w:highlight w:val="cyan"/>
        </w:rPr>
        <w:t>…</w:t>
      </w:r>
      <w:r w:rsidRPr="00A365A5">
        <w:rPr>
          <w:rFonts w:ascii="Arial" w:eastAsia="Arial" w:hAnsi="Arial"/>
          <w:sz w:val="20"/>
          <w:szCs w:val="20"/>
        </w:rPr>
        <w:t xml:space="preserve">, immatriculée au RCS de </w:t>
      </w:r>
      <w:r w:rsidRPr="00A365A5">
        <w:rPr>
          <w:rFonts w:ascii="Arial" w:eastAsia="Arial" w:hAnsi="Arial"/>
          <w:sz w:val="20"/>
          <w:szCs w:val="20"/>
          <w:highlight w:val="cyan"/>
        </w:rPr>
        <w:t>…</w:t>
      </w:r>
      <w:r w:rsidRPr="00A365A5">
        <w:rPr>
          <w:rFonts w:ascii="Arial" w:eastAsia="Arial" w:hAnsi="Arial"/>
          <w:sz w:val="20"/>
          <w:szCs w:val="20"/>
        </w:rPr>
        <w:t xml:space="preserve">, sous le numéro </w:t>
      </w:r>
      <w:r w:rsidRPr="00A365A5">
        <w:rPr>
          <w:rFonts w:ascii="Arial" w:eastAsia="Arial" w:hAnsi="Arial"/>
          <w:sz w:val="20"/>
          <w:szCs w:val="20"/>
          <w:highlight w:val="cyan"/>
        </w:rPr>
        <w:t>…</w:t>
      </w:r>
      <w:r w:rsidRPr="00A365A5">
        <w:rPr>
          <w:rFonts w:ascii="Arial" w:eastAsia="Arial" w:hAnsi="Arial"/>
          <w:sz w:val="20"/>
          <w:szCs w:val="20"/>
        </w:rPr>
        <w:t xml:space="preserve">, représentée par son Président, </w:t>
      </w:r>
      <w:r w:rsidRPr="00A365A5">
        <w:rPr>
          <w:rFonts w:ascii="Arial" w:eastAsia="Arial" w:hAnsi="Arial"/>
          <w:sz w:val="20"/>
          <w:szCs w:val="20"/>
          <w:highlight w:val="cyan"/>
        </w:rPr>
        <w:t>…</w:t>
      </w:r>
      <w:r w:rsidRPr="00A365A5">
        <w:rPr>
          <w:rFonts w:ascii="Arial" w:eastAsia="Arial" w:hAnsi="Arial"/>
          <w:sz w:val="20"/>
          <w:szCs w:val="20"/>
        </w:rPr>
        <w:t xml:space="preserve">, demeurant à </w:t>
      </w:r>
      <w:r w:rsidRPr="00A365A5">
        <w:rPr>
          <w:rFonts w:ascii="Arial" w:eastAsia="Arial" w:hAnsi="Arial"/>
          <w:sz w:val="20"/>
          <w:szCs w:val="20"/>
          <w:highlight w:val="cyan"/>
        </w:rPr>
        <w:t>…</w:t>
      </w:r>
      <w:r w:rsidRPr="00A365A5">
        <w:rPr>
          <w:rFonts w:ascii="Arial" w:eastAsia="Arial" w:hAnsi="Arial"/>
          <w:sz w:val="20"/>
          <w:szCs w:val="20"/>
        </w:rPr>
        <w:t>,</w:t>
      </w:r>
    </w:p>
    <w:p w14:paraId="31592D2D" w14:textId="77777777" w:rsidR="00A365A5" w:rsidRPr="00A365A5" w:rsidRDefault="00A365A5" w:rsidP="00A365A5">
      <w:pPr>
        <w:pStyle w:val="Standard"/>
        <w:widowControl w:val="0"/>
        <w:spacing w:after="100"/>
        <w:jc w:val="both"/>
        <w:rPr>
          <w:rFonts w:ascii="Arial" w:eastAsia="Arial" w:hAnsi="Arial"/>
          <w:sz w:val="20"/>
          <w:szCs w:val="20"/>
        </w:rPr>
      </w:pPr>
    </w:p>
    <w:p w14:paraId="4526DA42" w14:textId="2E8935E4" w:rsidR="00A365A5" w:rsidRPr="00A365A5" w:rsidRDefault="00A365A5" w:rsidP="00A365A5">
      <w:pPr>
        <w:pStyle w:val="Standard"/>
        <w:widowControl w:val="0"/>
        <w:spacing w:after="100"/>
        <w:jc w:val="both"/>
        <w:rPr>
          <w:rFonts w:ascii="Arial" w:hAnsi="Arial"/>
          <w:sz w:val="20"/>
          <w:szCs w:val="20"/>
        </w:rPr>
      </w:pPr>
      <w:r w:rsidRPr="00A365A5">
        <w:rPr>
          <w:rFonts w:ascii="Arial" w:eastAsia="Arial" w:hAnsi="Arial"/>
          <w:sz w:val="20"/>
          <w:szCs w:val="20"/>
        </w:rPr>
        <w:t>Figurant ci-après sous la dénomination : le « </w:t>
      </w:r>
      <w:r w:rsidR="003F156E">
        <w:rPr>
          <w:rFonts w:ascii="Arial" w:eastAsia="Arial" w:hAnsi="Arial"/>
          <w:b/>
          <w:bCs/>
          <w:sz w:val="20"/>
          <w:szCs w:val="20"/>
        </w:rPr>
        <w:t>BENEFICIAIRE</w:t>
      </w:r>
      <w:r w:rsidRPr="00A365A5">
        <w:rPr>
          <w:rFonts w:ascii="Arial" w:eastAsia="Arial" w:hAnsi="Arial"/>
          <w:sz w:val="20"/>
          <w:szCs w:val="20"/>
        </w:rPr>
        <w:t> »</w:t>
      </w:r>
    </w:p>
    <w:p w14:paraId="7E8FF7AE" w14:textId="77777777" w:rsidR="00A365A5" w:rsidRPr="00A365A5" w:rsidRDefault="00A365A5" w:rsidP="00A365A5">
      <w:pPr>
        <w:pStyle w:val="Standard"/>
        <w:widowControl w:val="0"/>
        <w:spacing w:after="100"/>
        <w:jc w:val="right"/>
        <w:rPr>
          <w:rFonts w:ascii="Arial" w:hAnsi="Arial"/>
          <w:sz w:val="20"/>
          <w:szCs w:val="20"/>
        </w:rPr>
      </w:pP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r>
      <w:r w:rsidRPr="00A365A5">
        <w:rPr>
          <w:rFonts w:ascii="Arial" w:eastAsia="Arial" w:hAnsi="Arial"/>
          <w:b/>
          <w:bCs/>
          <w:i/>
          <w:sz w:val="20"/>
          <w:szCs w:val="20"/>
          <w:u w:val="single"/>
        </w:rPr>
        <w:tab/>
        <w:t>D'AUTRE PART</w:t>
      </w:r>
    </w:p>
    <w:p w14:paraId="741DC904" w14:textId="77777777" w:rsidR="00A365A5" w:rsidRPr="00A365A5" w:rsidRDefault="00A365A5" w:rsidP="00A365A5">
      <w:pPr>
        <w:rPr>
          <w:rFonts w:cs="Arial"/>
          <w:color w:val="auto"/>
        </w:rPr>
      </w:pPr>
    </w:p>
    <w:p w14:paraId="62D115FF" w14:textId="5EF501CD" w:rsidR="00C22CB1" w:rsidRPr="00A365A5" w:rsidRDefault="00C22CB1" w:rsidP="00C22CB1">
      <w:pPr>
        <w:rPr>
          <w:rFonts w:cs="Arial"/>
          <w:color w:val="auto"/>
        </w:rPr>
      </w:pPr>
      <w:r>
        <w:rPr>
          <w:rFonts w:cs="Arial"/>
          <w:color w:val="auto"/>
        </w:rPr>
        <w:t xml:space="preserve">Le </w:t>
      </w:r>
      <w:r>
        <w:rPr>
          <w:rFonts w:eastAsia="Arial"/>
          <w:b/>
          <w:bCs/>
        </w:rPr>
        <w:t>PROPRIETAIRE</w:t>
      </w:r>
      <w:r>
        <w:rPr>
          <w:rFonts w:cs="Arial"/>
          <w:color w:val="auto"/>
        </w:rPr>
        <w:t xml:space="preserve"> et le </w:t>
      </w:r>
      <w:r>
        <w:rPr>
          <w:rFonts w:eastAsia="Arial"/>
          <w:b/>
          <w:bCs/>
        </w:rPr>
        <w:t>BENEFICIAIRE</w:t>
      </w:r>
      <w:r>
        <w:rPr>
          <w:rFonts w:cs="Arial"/>
          <w:color w:val="auto"/>
        </w:rPr>
        <w:t xml:space="preserve"> étant désignés ensemble « les Parties »</w:t>
      </w:r>
    </w:p>
    <w:p w14:paraId="35B59391" w14:textId="77777777" w:rsidR="00A365A5" w:rsidRPr="00A365A5" w:rsidRDefault="00A365A5" w:rsidP="00A365A5">
      <w:pPr>
        <w:rPr>
          <w:rFonts w:cs="Arial"/>
          <w:color w:val="auto"/>
        </w:rPr>
      </w:pPr>
    </w:p>
    <w:p w14:paraId="11EAF7EC" w14:textId="68F83962" w:rsidR="00A365A5" w:rsidRPr="00A365A5" w:rsidRDefault="00A365A5" w:rsidP="00A365A5">
      <w:pPr>
        <w:rPr>
          <w:rFonts w:cs="Arial"/>
          <w:color w:val="auto"/>
        </w:rPr>
      </w:pPr>
      <w:r w:rsidRPr="00A365A5">
        <w:rPr>
          <w:rFonts w:cs="Arial"/>
          <w:b/>
          <w:bCs/>
          <w:color w:val="auto"/>
        </w:rPr>
        <w:t>LESQUELS</w:t>
      </w:r>
      <w:r w:rsidRPr="00A365A5">
        <w:rPr>
          <w:rFonts w:cs="Arial"/>
          <w:color w:val="auto"/>
        </w:rPr>
        <w:t xml:space="preserve">, se présentent devant le </w:t>
      </w:r>
      <w:r w:rsidRPr="00A365A5">
        <w:rPr>
          <w:rFonts w:cs="Arial"/>
          <w:color w:val="auto"/>
          <w:highlight w:val="yellow"/>
        </w:rPr>
        <w:t xml:space="preserve">Maire </w:t>
      </w:r>
      <w:r w:rsidRPr="00A365A5">
        <w:rPr>
          <w:rFonts w:eastAsia="Arial" w:cs="Arial"/>
          <w:color w:val="auto"/>
          <w:highlight w:val="yellow"/>
        </w:rPr>
        <w:t>ou le Président</w:t>
      </w:r>
      <w:r w:rsidRPr="00A365A5">
        <w:rPr>
          <w:rFonts w:eastAsia="Arial" w:cs="Arial"/>
          <w:color w:val="auto"/>
        </w:rPr>
        <w:t xml:space="preserve"> </w:t>
      </w:r>
      <w:r w:rsidRPr="00A365A5">
        <w:rPr>
          <w:rFonts w:cs="Arial"/>
          <w:color w:val="auto"/>
        </w:rPr>
        <w:t xml:space="preserve">de </w:t>
      </w:r>
      <w:r w:rsidRPr="00A365A5">
        <w:rPr>
          <w:rFonts w:cs="Arial"/>
          <w:color w:val="auto"/>
          <w:highlight w:val="cyan"/>
        </w:rPr>
        <w:t>…</w:t>
      </w:r>
      <w:r w:rsidRPr="00A365A5">
        <w:rPr>
          <w:rFonts w:cs="Arial"/>
          <w:color w:val="auto"/>
        </w:rPr>
        <w:t xml:space="preserve">, en application de l’article L.1311-13 du code général des collectivités territoriales (ci-après « CGCT »), pour constater par acte authentique la présente convention </w:t>
      </w:r>
      <w:r w:rsidR="00512E17">
        <w:rPr>
          <w:rFonts w:cs="Arial"/>
          <w:color w:val="auto"/>
        </w:rPr>
        <w:t>d’occupation temporaire du domaine public</w:t>
      </w:r>
      <w:r w:rsidR="001354CC">
        <w:rPr>
          <w:rFonts w:cs="Arial"/>
          <w:color w:val="auto"/>
        </w:rPr>
        <w:t xml:space="preserve"> conclue</w:t>
      </w:r>
      <w:r w:rsidRPr="00A365A5">
        <w:rPr>
          <w:rFonts w:cs="Arial"/>
          <w:color w:val="auto"/>
        </w:rPr>
        <w:t xml:space="preserve"> conforméme</w:t>
      </w:r>
      <w:r w:rsidRPr="001354CC">
        <w:rPr>
          <w:rFonts w:cs="Arial"/>
          <w:color w:val="auto"/>
        </w:rPr>
        <w:t xml:space="preserve">nt aux articles </w:t>
      </w:r>
      <w:r w:rsidR="003C0D45" w:rsidRPr="001354CC">
        <w:rPr>
          <w:rFonts w:cs="Arial"/>
          <w:color w:val="auto"/>
        </w:rPr>
        <w:t>L. 1311-5 et suivants</w:t>
      </w:r>
      <w:r w:rsidRPr="001354CC">
        <w:rPr>
          <w:rFonts w:cs="Arial"/>
          <w:color w:val="auto"/>
        </w:rPr>
        <w:t xml:space="preserve"> </w:t>
      </w:r>
      <w:r w:rsidR="001354CC" w:rsidRPr="001354CC">
        <w:rPr>
          <w:rFonts w:cs="Arial"/>
          <w:color w:val="auto"/>
        </w:rPr>
        <w:t xml:space="preserve">et aux articles R. 2241-1, R. 3213-1 et R. 4221-1 </w:t>
      </w:r>
      <w:r w:rsidRPr="001354CC">
        <w:rPr>
          <w:rFonts w:cs="Arial"/>
          <w:color w:val="auto"/>
        </w:rPr>
        <w:t>du CGCT.</w:t>
      </w:r>
    </w:p>
    <w:p w14:paraId="7E35CED4" w14:textId="77777777" w:rsidR="00A365A5" w:rsidRPr="00C27E6D" w:rsidRDefault="00A365A5" w:rsidP="00A365A5">
      <w:pPr>
        <w:rPr>
          <w:rFonts w:cs="Arial"/>
        </w:rPr>
      </w:pPr>
    </w:p>
    <w:p w14:paraId="714CA0C3" w14:textId="77777777" w:rsidR="00A365A5" w:rsidRDefault="00A365A5" w:rsidP="00A365A5"/>
    <w:p w14:paraId="23C03B86" w14:textId="77777777" w:rsidR="00A365A5" w:rsidRDefault="00A365A5" w:rsidP="00A365A5"/>
    <w:p w14:paraId="20B83FB3" w14:textId="77777777" w:rsidR="00A365A5" w:rsidRDefault="00A365A5" w:rsidP="00A365A5"/>
    <w:p w14:paraId="0BAB9910" w14:textId="36B2B805" w:rsidR="00A365A5" w:rsidRDefault="00A365A5">
      <w:pPr>
        <w:spacing w:line="360" w:lineRule="auto"/>
        <w:jc w:val="left"/>
      </w:pPr>
    </w:p>
    <w:p w14:paraId="75B3706A" w14:textId="77777777" w:rsidR="00A365A5" w:rsidRPr="00A365A5" w:rsidRDefault="00A365A5" w:rsidP="003650CA">
      <w:pPr>
        <w:pStyle w:val="Titre2"/>
      </w:pPr>
      <w:bookmarkStart w:id="21" w:name="_Toc83390335"/>
      <w:bookmarkStart w:id="22" w:name="_Toc95841232"/>
      <w:r w:rsidRPr="00A365A5">
        <w:lastRenderedPageBreak/>
        <w:t>EXPOSE PREALABLE</w:t>
      </w:r>
      <w:bookmarkEnd w:id="21"/>
      <w:bookmarkEnd w:id="22"/>
    </w:p>
    <w:p w14:paraId="7FEC9926" w14:textId="77777777" w:rsidR="00A365A5" w:rsidRPr="00A365A5" w:rsidRDefault="00A365A5" w:rsidP="00A365A5">
      <w:pPr>
        <w:spacing w:after="0"/>
        <w:jc w:val="left"/>
        <w:rPr>
          <w:rFonts w:eastAsia="Times New Roman" w:cs="Arial"/>
          <w:color w:val="auto"/>
          <w:lang w:eastAsia="fr-FR" w:bidi="ar-SA"/>
        </w:rPr>
      </w:pPr>
    </w:p>
    <w:p w14:paraId="32BC56BE" w14:textId="071213FD"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Soucieux de participer au déploiement croissant des installations développant l’énergie solaire sur son territoire et ce dans le but d’atteindre les objectifs fixés da</w:t>
      </w:r>
      <w:bookmarkStart w:id="23" w:name="_GoBack"/>
      <w:bookmarkEnd w:id="23"/>
      <w:r w:rsidRPr="00A365A5">
        <w:rPr>
          <w:rFonts w:eastAsia="Times New Roman" w:cs="Arial"/>
          <w:color w:val="auto"/>
          <w:lang w:eastAsia="fr-FR" w:bidi="ar-SA"/>
        </w:rPr>
        <w:t xml:space="preserve">ns les Schémas Régionaux d’Aménagement, de Développement Durable et d’Égalité du Territoire (SRADDET) et les Plans Climat-Air-Énergie Territorial (PCAET) </w:t>
      </w:r>
      <w:r w:rsidRPr="00A365A5">
        <w:rPr>
          <w:rFonts w:eastAsia="Times New Roman" w:cs="Arial"/>
          <w:color w:val="auto"/>
          <w:highlight w:val="yellow"/>
          <w:lang w:eastAsia="fr-FR" w:bidi="ar-SA"/>
        </w:rPr>
        <w:t>ou autres</w:t>
      </w:r>
      <w:r w:rsidRPr="00A365A5">
        <w:rPr>
          <w:rFonts w:eastAsia="Times New Roman" w:cs="Arial"/>
          <w:color w:val="auto"/>
          <w:lang w:eastAsia="fr-FR" w:bidi="ar-SA"/>
        </w:rPr>
        <w:t xml:space="preserve"> dont il doit assurer l’application,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souhaite contribuer activement à la politique de promotion des énergies issues de la force radiative du soleil.</w:t>
      </w:r>
    </w:p>
    <w:p w14:paraId="7E588E50" w14:textId="77777777" w:rsidR="00A365A5" w:rsidRPr="00A365A5" w:rsidRDefault="00A365A5" w:rsidP="00A365A5">
      <w:pPr>
        <w:spacing w:after="0"/>
        <w:rPr>
          <w:rFonts w:eastAsia="Times New Roman" w:cs="Arial"/>
          <w:color w:val="auto"/>
          <w:lang w:eastAsia="fr-FR" w:bidi="ar-SA"/>
        </w:rPr>
      </w:pPr>
    </w:p>
    <w:p w14:paraId="2658845B" w14:textId="7A8E3D85"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 cette fin,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a décidé de mettre à profit son patrimoine public et </w:t>
      </w:r>
      <w:r w:rsidR="00BD3EBE">
        <w:rPr>
          <w:rFonts w:eastAsia="Times New Roman" w:cs="Arial"/>
          <w:color w:val="auto"/>
          <w:lang w:eastAsia="fr-FR" w:bidi="ar-SA"/>
        </w:rPr>
        <w:t>de mettre à la disposition d’</w:t>
      </w:r>
      <w:r w:rsidRPr="00A365A5">
        <w:rPr>
          <w:rFonts w:eastAsia="Times New Roman" w:cs="Arial"/>
          <w:color w:val="auto"/>
          <w:lang w:eastAsia="fr-FR" w:bidi="ar-SA"/>
        </w:rPr>
        <w:t>installateurs et exploitants d’équipements photovoltaïques</w:t>
      </w:r>
      <w:r w:rsidR="00BD3EBE">
        <w:rPr>
          <w:rFonts w:eastAsia="Times New Roman" w:cs="Arial"/>
          <w:color w:val="auto"/>
          <w:lang w:eastAsia="fr-FR" w:bidi="ar-SA"/>
        </w:rPr>
        <w:t>, certaines de</w:t>
      </w:r>
      <w:r w:rsidRPr="00A365A5">
        <w:rPr>
          <w:rFonts w:eastAsia="Times New Roman" w:cs="Arial"/>
          <w:color w:val="auto"/>
          <w:lang w:eastAsia="fr-FR" w:bidi="ar-SA"/>
        </w:rPr>
        <w:t xml:space="preserve"> </w:t>
      </w:r>
      <w:r w:rsidR="00996573">
        <w:rPr>
          <w:rFonts w:eastAsia="Times New Roman" w:cs="Arial"/>
          <w:color w:val="auto"/>
          <w:lang w:eastAsia="fr-FR" w:bidi="ar-SA"/>
        </w:rPr>
        <w:t>s</w:t>
      </w:r>
      <w:r w:rsidRPr="00A365A5">
        <w:rPr>
          <w:rFonts w:eastAsia="Times New Roman" w:cs="Arial"/>
          <w:color w:val="auto"/>
          <w:lang w:eastAsia="fr-FR" w:bidi="ar-SA"/>
        </w:rPr>
        <w:t>es toitures exploitables appartenant à son domaine public</w:t>
      </w:r>
      <w:r w:rsidR="00417D63">
        <w:rPr>
          <w:rFonts w:eastAsia="Times New Roman" w:cs="Arial"/>
          <w:color w:val="auto"/>
          <w:lang w:eastAsia="fr-FR" w:bidi="ar-SA"/>
        </w:rPr>
        <w:t>.</w:t>
      </w:r>
      <w:r w:rsidRPr="00A365A5">
        <w:rPr>
          <w:rFonts w:eastAsia="Times New Roman" w:cs="Arial"/>
          <w:color w:val="auto"/>
          <w:lang w:eastAsia="fr-FR" w:bidi="ar-SA"/>
        </w:rPr>
        <w:t xml:space="preserve"> </w:t>
      </w:r>
    </w:p>
    <w:p w14:paraId="1CD55312" w14:textId="67451BA9" w:rsidR="00417D63" w:rsidRDefault="00417D63" w:rsidP="00A365A5">
      <w:pPr>
        <w:spacing w:after="0"/>
        <w:rPr>
          <w:rFonts w:eastAsia="Times New Roman" w:cs="Arial"/>
          <w:color w:val="auto"/>
          <w:lang w:eastAsia="fr-FR" w:bidi="ar-SA"/>
        </w:rPr>
      </w:pPr>
    </w:p>
    <w:p w14:paraId="48962558" w14:textId="31B7AE62" w:rsidR="00417D63" w:rsidRPr="003554A0" w:rsidRDefault="00417D63" w:rsidP="00417D63">
      <w:pPr>
        <w:rPr>
          <w:color w:val="auto"/>
          <w:highlight w:val="green"/>
        </w:rPr>
      </w:pPr>
      <w:r w:rsidRPr="003554A0">
        <w:rPr>
          <w:color w:val="auto"/>
          <w:highlight w:val="green"/>
          <w:u w:val="single"/>
        </w:rPr>
        <w:t>Option 1</w:t>
      </w:r>
      <w:r w:rsidRPr="003554A0">
        <w:rPr>
          <w:color w:val="auto"/>
          <w:highlight w:val="green"/>
        </w:rPr>
        <w:t xml:space="preserve"> : si </w:t>
      </w:r>
      <w:r w:rsidR="00BD3EBE" w:rsidRPr="003554A0">
        <w:rPr>
          <w:color w:val="auto"/>
          <w:highlight w:val="green"/>
        </w:rPr>
        <w:t>le BENEFICIAIRE a répondu</w:t>
      </w:r>
      <w:r w:rsidRPr="003554A0">
        <w:rPr>
          <w:color w:val="auto"/>
          <w:highlight w:val="green"/>
        </w:rPr>
        <w:t xml:space="preserve"> à un AMI :</w:t>
      </w:r>
    </w:p>
    <w:p w14:paraId="614311A9" w14:textId="58D3DB75" w:rsidR="00417D63" w:rsidRPr="003554A0" w:rsidRDefault="00417D63" w:rsidP="00417D63">
      <w:pPr>
        <w:rPr>
          <w:color w:val="auto"/>
          <w:highlight w:val="yellow"/>
        </w:rPr>
      </w:pPr>
      <w:r w:rsidRPr="003554A0">
        <w:rPr>
          <w:color w:val="auto"/>
          <w:highlight w:val="yellow"/>
        </w:rPr>
        <w:t xml:space="preserve">Conformément aux dispositions de l’article L. 2122-1-1 du code général de la propriété des personnes publiques dans sa rédaction issue de l’article 3 de l’ordonnance n° 2017-562 du 19 avril 2017 relative à la propriété des personnes publiques, le </w:t>
      </w:r>
      <w:r w:rsidRPr="003554A0">
        <w:rPr>
          <w:b/>
          <w:bCs/>
          <w:color w:val="auto"/>
          <w:highlight w:val="yellow"/>
        </w:rPr>
        <w:t>PROPRIETAIRE</w:t>
      </w:r>
      <w:r w:rsidRPr="003554A0">
        <w:rPr>
          <w:color w:val="auto"/>
          <w:highlight w:val="yellow"/>
        </w:rPr>
        <w:t xml:space="preserve"> a initié une procédure de sélection préalable présentant toutes les garanties d’impartialité et de transparence, et comportant des mesures de publicités permettant aux candidats potentiels de se manifester. </w:t>
      </w:r>
    </w:p>
    <w:p w14:paraId="65538C17" w14:textId="3EC4844F" w:rsidR="00417D63" w:rsidRPr="003554A0" w:rsidRDefault="00417D63" w:rsidP="00417D63">
      <w:pPr>
        <w:rPr>
          <w:color w:val="auto"/>
          <w:highlight w:val="green"/>
        </w:rPr>
      </w:pPr>
      <w:r w:rsidRPr="003554A0">
        <w:rPr>
          <w:color w:val="auto"/>
          <w:highlight w:val="green"/>
          <w:u w:val="single"/>
        </w:rPr>
        <w:t>Option 2</w:t>
      </w:r>
      <w:r w:rsidRPr="003554A0">
        <w:rPr>
          <w:color w:val="auto"/>
          <w:highlight w:val="green"/>
        </w:rPr>
        <w:t xml:space="preserve"> : si </w:t>
      </w:r>
      <w:r w:rsidR="00BD3EBE" w:rsidRPr="003554A0">
        <w:rPr>
          <w:color w:val="auto"/>
          <w:highlight w:val="green"/>
        </w:rPr>
        <w:t>le BENEFICIAIRE</w:t>
      </w:r>
      <w:r w:rsidRPr="003554A0">
        <w:rPr>
          <w:color w:val="auto"/>
          <w:highlight w:val="green"/>
        </w:rPr>
        <w:t xml:space="preserve"> a fait acte de candidature spontanée</w:t>
      </w:r>
      <w:r w:rsidR="00BD3EBE">
        <w:rPr>
          <w:color w:val="auto"/>
          <w:highlight w:val="green"/>
        </w:rPr>
        <w:t xml:space="preserve"> :</w:t>
      </w:r>
    </w:p>
    <w:p w14:paraId="51323AA0" w14:textId="0F8BC4C8" w:rsidR="00417D63" w:rsidRPr="003554A0" w:rsidRDefault="00417D63" w:rsidP="00417D63">
      <w:pPr>
        <w:rPr>
          <w:color w:val="auto"/>
          <w:highlight w:val="yellow"/>
        </w:rPr>
      </w:pPr>
      <w:r w:rsidRPr="003554A0">
        <w:rPr>
          <w:color w:val="auto"/>
          <w:highlight w:val="yellow"/>
        </w:rPr>
        <w:t>Dans ce cadre,</w:t>
      </w:r>
      <w:r w:rsidR="00BD3EBE">
        <w:rPr>
          <w:color w:val="auto"/>
          <w:highlight w:val="yellow"/>
        </w:rPr>
        <w:t xml:space="preserve"> le</w:t>
      </w:r>
      <w:r w:rsidRPr="003554A0">
        <w:rPr>
          <w:color w:val="auto"/>
          <w:highlight w:val="yellow"/>
        </w:rPr>
        <w:t xml:space="preserve"> </w:t>
      </w:r>
      <w:r w:rsidRPr="003554A0">
        <w:rPr>
          <w:b/>
          <w:bCs/>
          <w:color w:val="auto"/>
          <w:highlight w:val="yellow"/>
        </w:rPr>
        <w:t>BENEFICAIRE</w:t>
      </w:r>
      <w:r w:rsidRPr="003554A0">
        <w:rPr>
          <w:color w:val="auto"/>
          <w:highlight w:val="yellow"/>
        </w:rPr>
        <w:t xml:space="preserve"> a fait part de son intérêt au </w:t>
      </w:r>
      <w:r w:rsidRPr="003554A0">
        <w:rPr>
          <w:b/>
          <w:bCs/>
          <w:color w:val="auto"/>
          <w:highlight w:val="yellow"/>
        </w:rPr>
        <w:t>P</w:t>
      </w:r>
      <w:r w:rsidR="00BD3EBE">
        <w:rPr>
          <w:b/>
          <w:bCs/>
          <w:color w:val="auto"/>
          <w:highlight w:val="yellow"/>
        </w:rPr>
        <w:t>RO</w:t>
      </w:r>
      <w:r w:rsidRPr="003554A0">
        <w:rPr>
          <w:b/>
          <w:bCs/>
          <w:color w:val="auto"/>
          <w:highlight w:val="yellow"/>
        </w:rPr>
        <w:t>PRIETAIRE</w:t>
      </w:r>
      <w:r w:rsidRPr="003554A0">
        <w:rPr>
          <w:color w:val="auto"/>
          <w:highlight w:val="yellow"/>
        </w:rPr>
        <w:t xml:space="preserve"> par courrier le </w:t>
      </w:r>
      <w:r w:rsidRPr="003554A0">
        <w:rPr>
          <w:color w:val="auto"/>
          <w:highlight w:val="cyan"/>
        </w:rPr>
        <w:t>…</w:t>
      </w:r>
      <w:r w:rsidRPr="003554A0">
        <w:rPr>
          <w:color w:val="auto"/>
          <w:highlight w:val="yellow"/>
        </w:rPr>
        <w:t xml:space="preserve"> pour réaliser une installation photovoltaïque sur une toiture d’un ou plusieurs bâtiments du </w:t>
      </w:r>
      <w:r w:rsidRPr="003554A0">
        <w:rPr>
          <w:b/>
          <w:bCs/>
          <w:color w:val="auto"/>
          <w:highlight w:val="yellow"/>
        </w:rPr>
        <w:t>PROPRIETAIRE</w:t>
      </w:r>
      <w:r w:rsidRPr="003554A0">
        <w:rPr>
          <w:color w:val="auto"/>
          <w:highlight w:val="yellow"/>
        </w:rPr>
        <w:t xml:space="preserve">. </w:t>
      </w:r>
    </w:p>
    <w:p w14:paraId="2EE20F37" w14:textId="3DDB209F" w:rsidR="00BD3EBE" w:rsidRPr="003554A0" w:rsidRDefault="00417D63" w:rsidP="003554A0">
      <w:pPr>
        <w:rPr>
          <w:color w:val="auto"/>
        </w:rPr>
      </w:pPr>
      <w:r w:rsidRPr="003554A0">
        <w:rPr>
          <w:color w:val="auto"/>
          <w:highlight w:val="yellow"/>
        </w:rPr>
        <w:t>Conformément à l’article L.</w:t>
      </w:r>
      <w:r w:rsidR="00BD3EBE">
        <w:rPr>
          <w:color w:val="auto"/>
          <w:highlight w:val="yellow"/>
        </w:rPr>
        <w:t xml:space="preserve"> </w:t>
      </w:r>
      <w:r w:rsidRPr="003554A0">
        <w:rPr>
          <w:color w:val="auto"/>
          <w:highlight w:val="yellow"/>
        </w:rPr>
        <w:t xml:space="preserve">2122-1-4 du Code Général de la propriété des personnes publiques s’agissant d’une manifestation d’intérêt spontanée, le </w:t>
      </w:r>
      <w:r w:rsidRPr="003554A0">
        <w:rPr>
          <w:b/>
          <w:bCs/>
          <w:color w:val="auto"/>
          <w:highlight w:val="yellow"/>
        </w:rPr>
        <w:t>PROPRIETAIRE</w:t>
      </w:r>
      <w:r w:rsidRPr="003554A0">
        <w:rPr>
          <w:color w:val="auto"/>
          <w:highlight w:val="yellow"/>
        </w:rPr>
        <w:t xml:space="preserve"> s’est assuré au moyen d’une publicité préalable et suffisante de l’absence de toute autre manifestation d’intérêt concurrente</w:t>
      </w:r>
      <w:r w:rsidR="00BD3EBE">
        <w:rPr>
          <w:color w:val="auto"/>
          <w:highlight w:val="yellow"/>
        </w:rPr>
        <w:t xml:space="preserve"> </w:t>
      </w:r>
      <w:r w:rsidR="00BD3EBE" w:rsidRPr="003554A0">
        <w:rPr>
          <w:color w:val="auto"/>
          <w:highlight w:val="green"/>
        </w:rPr>
        <w:t>(à choisir entre les deux options selon le cas de figure)</w:t>
      </w:r>
      <w:r w:rsidRPr="003554A0">
        <w:rPr>
          <w:color w:val="auto"/>
          <w:highlight w:val="yellow"/>
        </w:rPr>
        <w:t>.</w:t>
      </w:r>
    </w:p>
    <w:p w14:paraId="51191106" w14:textId="2E566B52" w:rsidR="00A365A5" w:rsidRPr="00A365A5" w:rsidRDefault="00A365A5" w:rsidP="00A365A5">
      <w:pPr>
        <w:spacing w:after="0"/>
        <w:rPr>
          <w:rFonts w:eastAsia="Times New Roman" w:cs="Arial"/>
          <w:color w:val="000000"/>
          <w:lang w:eastAsia="fr-FR" w:bidi="ar-SA"/>
        </w:rPr>
      </w:pPr>
      <w:r w:rsidRPr="00A365A5">
        <w:rPr>
          <w:rFonts w:eastAsia="Liberation Sans" w:cs="Arial"/>
          <w:color w:val="000000"/>
          <w:lang w:eastAsia="fr-FR" w:bidi="ar-SA"/>
        </w:rPr>
        <w:t xml:space="preserve">C’est </w:t>
      </w:r>
      <w:r w:rsidR="00BD3EBE">
        <w:rPr>
          <w:rFonts w:eastAsia="Liberation Sans" w:cs="Arial"/>
          <w:color w:val="000000"/>
          <w:lang w:eastAsia="fr-FR" w:bidi="ar-SA"/>
        </w:rPr>
        <w:t>à l’issu</w:t>
      </w:r>
      <w:r w:rsidR="00362CA2">
        <w:rPr>
          <w:rFonts w:eastAsia="Liberation Sans" w:cs="Arial"/>
          <w:color w:val="000000"/>
          <w:lang w:eastAsia="fr-FR" w:bidi="ar-SA"/>
        </w:rPr>
        <w:t>e</w:t>
      </w:r>
      <w:r w:rsidR="00BD3EBE">
        <w:rPr>
          <w:rFonts w:eastAsia="Liberation Sans" w:cs="Arial"/>
          <w:color w:val="000000"/>
          <w:lang w:eastAsia="fr-FR" w:bidi="ar-SA"/>
        </w:rPr>
        <w:t xml:space="preserve"> de cette procédure que</w:t>
      </w:r>
      <w:r w:rsidR="00417D63">
        <w:rPr>
          <w:rFonts w:eastAsia="Liberation Sans" w:cs="Arial"/>
          <w:color w:val="000000"/>
          <w:lang w:eastAsia="fr-FR" w:bidi="ar-SA"/>
        </w:rPr>
        <w:t xml:space="preserve"> </w:t>
      </w:r>
      <w:r w:rsidRPr="00A365A5">
        <w:rPr>
          <w:rFonts w:eastAsia="Liberation Sans" w:cs="Arial"/>
          <w:color w:val="000000"/>
          <w:lang w:eastAsia="fr-FR" w:bidi="ar-SA"/>
        </w:rPr>
        <w:t xml:space="preserve">le </w:t>
      </w:r>
      <w:r w:rsidR="003F156E">
        <w:rPr>
          <w:rFonts w:eastAsia="Liberation Sans" w:cs="Arial"/>
          <w:b/>
          <w:bCs/>
          <w:color w:val="000000"/>
          <w:lang w:eastAsia="fr-FR" w:bidi="ar-SA"/>
        </w:rPr>
        <w:t>PROPRIETAIRE</w:t>
      </w:r>
      <w:r w:rsidRPr="00A365A5">
        <w:rPr>
          <w:rFonts w:eastAsia="Liberation Sans" w:cs="Arial"/>
          <w:color w:val="000000"/>
          <w:lang w:eastAsia="fr-FR" w:bidi="ar-SA"/>
        </w:rPr>
        <w:t xml:space="preserve"> </w:t>
      </w:r>
      <w:r w:rsidR="00BD3EBE">
        <w:rPr>
          <w:rFonts w:eastAsia="Liberation Sans" w:cs="Arial"/>
          <w:color w:val="000000"/>
          <w:lang w:eastAsia="fr-FR" w:bidi="ar-SA"/>
        </w:rPr>
        <w:t>a convenu de la mise</w:t>
      </w:r>
      <w:r w:rsidRPr="00A365A5">
        <w:rPr>
          <w:rFonts w:eastAsia="Liberation Sans" w:cs="Arial"/>
          <w:color w:val="000000"/>
          <w:lang w:eastAsia="fr-FR" w:bidi="ar-SA"/>
        </w:rPr>
        <w:t xml:space="preserve"> à disposition </w:t>
      </w:r>
      <w:r w:rsidR="00BD3EBE">
        <w:rPr>
          <w:rFonts w:eastAsia="Liberation Sans" w:cs="Arial"/>
          <w:color w:val="000000"/>
          <w:lang w:eastAsia="fr-FR" w:bidi="ar-SA"/>
        </w:rPr>
        <w:t>au profit</w:t>
      </w:r>
      <w:r w:rsidRPr="00A365A5">
        <w:rPr>
          <w:rFonts w:eastAsia="Liberation Sans" w:cs="Arial"/>
          <w:color w:val="000000"/>
          <w:lang w:eastAsia="fr-FR" w:bidi="ar-SA"/>
        </w:rPr>
        <w:t xml:space="preserve"> </w:t>
      </w:r>
      <w:r w:rsidR="00BD3EBE">
        <w:rPr>
          <w:rFonts w:eastAsia="Liberation Sans" w:cs="Arial"/>
          <w:color w:val="000000"/>
          <w:lang w:eastAsia="fr-FR" w:bidi="ar-SA"/>
        </w:rPr>
        <w:t xml:space="preserve">du </w:t>
      </w:r>
      <w:r w:rsidR="003F156E">
        <w:rPr>
          <w:rFonts w:eastAsia="Liberation Sans" w:cs="Arial"/>
          <w:b/>
          <w:bCs/>
          <w:color w:val="000000"/>
          <w:lang w:eastAsia="fr-FR" w:bidi="ar-SA"/>
        </w:rPr>
        <w:t>BENEFICIAIRE</w:t>
      </w:r>
      <w:r w:rsidRPr="00A365A5">
        <w:rPr>
          <w:rFonts w:eastAsia="Liberation Sans" w:cs="Arial"/>
          <w:color w:val="000000"/>
          <w:lang w:eastAsia="fr-FR" w:bidi="ar-SA"/>
        </w:rPr>
        <w:t xml:space="preserve"> </w:t>
      </w:r>
      <w:r w:rsidR="00BD3EBE">
        <w:rPr>
          <w:rFonts w:eastAsia="Liberation Sans" w:cs="Arial"/>
          <w:color w:val="000000"/>
          <w:lang w:eastAsia="fr-FR" w:bidi="ar-SA"/>
        </w:rPr>
        <w:t>d</w:t>
      </w:r>
      <w:r w:rsidRPr="00A365A5">
        <w:rPr>
          <w:rFonts w:eastAsia="Liberation Sans" w:cs="Arial"/>
          <w:color w:val="000000"/>
          <w:lang w:eastAsia="fr-FR" w:bidi="ar-SA"/>
        </w:rPr>
        <w:t xml:space="preserve">es biens décrits </w:t>
      </w:r>
      <w:r w:rsidR="00BD3EBE">
        <w:rPr>
          <w:rFonts w:eastAsia="Liberation Sans" w:cs="Arial"/>
          <w:color w:val="000000"/>
          <w:lang w:eastAsia="fr-FR" w:bidi="ar-SA"/>
        </w:rPr>
        <w:t>dans les présentes,</w:t>
      </w:r>
      <w:r w:rsidRPr="00A365A5">
        <w:rPr>
          <w:rFonts w:eastAsia="Liberation Sans" w:cs="Arial"/>
          <w:color w:val="000000"/>
          <w:lang w:eastAsia="fr-FR" w:bidi="ar-SA"/>
        </w:rPr>
        <w:t xml:space="preserve"> afin d'y installer un ensemble d'équipements photovoltaïques de production d'électricité à partir de l'énergie radiative du soleil.</w:t>
      </w:r>
    </w:p>
    <w:p w14:paraId="49AEE394" w14:textId="77777777" w:rsidR="00A365A5" w:rsidRPr="00A365A5" w:rsidRDefault="00A365A5" w:rsidP="00A365A5">
      <w:pPr>
        <w:spacing w:after="0"/>
        <w:rPr>
          <w:rFonts w:eastAsia="Times New Roman" w:cs="Arial"/>
          <w:color w:val="auto"/>
          <w:lang w:eastAsia="fr-FR" w:bidi="ar-SA"/>
        </w:rPr>
      </w:pPr>
    </w:p>
    <w:p w14:paraId="555D7AC8" w14:textId="7E6B6B1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a pour activité l’installation et l’exploitation d’équipements photovoltaïques de production d’électricité à partir de l’énergie radiative du soleil, destinés à être raccordés au réseau public de distribution d’électricité en vue de vendre </w:t>
      </w:r>
      <w:r w:rsidRPr="00A365A5">
        <w:rPr>
          <w:rFonts w:eastAsia="Times New Roman" w:cs="Arial"/>
          <w:color w:val="auto"/>
          <w:highlight w:val="yellow"/>
          <w:lang w:eastAsia="fr-FR" w:bidi="ar-SA"/>
        </w:rPr>
        <w:t>à Électricité de France - EDF l’électricité produite ou autre</w:t>
      </w:r>
      <w:r w:rsidRPr="00A365A5">
        <w:rPr>
          <w:rFonts w:eastAsia="Times New Roman" w:cs="Arial"/>
          <w:color w:val="auto"/>
          <w:lang w:eastAsia="fr-FR" w:bidi="ar-SA"/>
        </w:rPr>
        <w:t>.</w:t>
      </w:r>
    </w:p>
    <w:p w14:paraId="7E3C3893" w14:textId="77777777" w:rsidR="00A365A5" w:rsidRPr="00A365A5" w:rsidRDefault="00A365A5" w:rsidP="00A365A5">
      <w:pPr>
        <w:spacing w:after="0"/>
        <w:rPr>
          <w:rFonts w:eastAsia="Times New Roman" w:cs="Arial"/>
          <w:color w:val="auto"/>
          <w:lang w:eastAsia="fr-FR" w:bidi="ar-SA"/>
        </w:rPr>
      </w:pPr>
    </w:p>
    <w:p w14:paraId="67534B26" w14:textId="43F96851"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L</w:t>
      </w:r>
      <w:r w:rsidR="00512E17">
        <w:rPr>
          <w:rFonts w:eastAsia="Times New Roman" w:cs="Arial"/>
          <w:color w:val="auto"/>
          <w:lang w:eastAsia="fr-FR" w:bidi="ar-SA"/>
        </w:rPr>
        <w:t xml:space="preserve">a présente convention </w:t>
      </w:r>
      <w:r w:rsidRPr="00A365A5">
        <w:rPr>
          <w:rFonts w:eastAsia="Times New Roman" w:cs="Arial"/>
          <w:color w:val="auto"/>
          <w:lang w:eastAsia="fr-FR" w:bidi="ar-SA"/>
        </w:rPr>
        <w:t xml:space="preserve">définit les droits et obligations du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dans le cadre de l'occupation consentie par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pour l'installation d’une installation photovoltaïque sur la toiture d’un bâtiment appartenant au domaine public du </w:t>
      </w:r>
      <w:r w:rsidR="003F156E">
        <w:rPr>
          <w:rFonts w:eastAsia="Times New Roman" w:cs="Arial"/>
          <w:b/>
          <w:bCs/>
          <w:color w:val="auto"/>
          <w:lang w:eastAsia="fr-FR" w:bidi="ar-SA"/>
        </w:rPr>
        <w:t>PROPRIETAIRE</w:t>
      </w:r>
      <w:r w:rsidRPr="00A365A5">
        <w:rPr>
          <w:rFonts w:eastAsia="Times New Roman" w:cs="Arial"/>
          <w:color w:val="auto"/>
          <w:lang w:eastAsia="fr-FR" w:bidi="ar-SA"/>
        </w:rPr>
        <w:t>.</w:t>
      </w:r>
    </w:p>
    <w:p w14:paraId="0176D271" w14:textId="77777777" w:rsidR="00A365A5" w:rsidRPr="00A365A5" w:rsidRDefault="00A365A5" w:rsidP="00A365A5">
      <w:pPr>
        <w:spacing w:after="0"/>
        <w:rPr>
          <w:rFonts w:eastAsia="Times New Roman" w:cs="Arial"/>
          <w:color w:val="auto"/>
          <w:lang w:eastAsia="fr-FR" w:bidi="ar-SA"/>
        </w:rPr>
      </w:pPr>
    </w:p>
    <w:p w14:paraId="4673E02A" w14:textId="51733AE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L</w:t>
      </w:r>
      <w:r w:rsidR="00512E17">
        <w:rPr>
          <w:rFonts w:eastAsia="Times New Roman" w:cs="Arial"/>
          <w:color w:val="auto"/>
          <w:lang w:eastAsia="fr-FR" w:bidi="ar-SA"/>
        </w:rPr>
        <w:t xml:space="preserve">a convention d’occupation temporaire </w:t>
      </w:r>
      <w:r w:rsidR="00C66AF1">
        <w:rPr>
          <w:rFonts w:eastAsia="Times New Roman" w:cs="Arial"/>
          <w:color w:val="auto"/>
          <w:lang w:eastAsia="fr-FR" w:bidi="ar-SA"/>
        </w:rPr>
        <w:t xml:space="preserve">du domaine public </w:t>
      </w:r>
      <w:r w:rsidRPr="00A365A5">
        <w:rPr>
          <w:rFonts w:eastAsia="Times New Roman" w:cs="Arial"/>
          <w:color w:val="auto"/>
          <w:lang w:eastAsia="fr-FR" w:bidi="ar-SA"/>
        </w:rPr>
        <w:t>ne doit ni modifier ou gêner de quelque manière que ce soit le fonctionnement et les activités exercées sur les parcelles objet des présentes dispositions après travaux, à l’exception des périodes de travaux d’installation, réparation ou reconstruction.</w:t>
      </w:r>
    </w:p>
    <w:p w14:paraId="666B7E0D" w14:textId="77777777" w:rsidR="00A365A5" w:rsidRPr="00A365A5" w:rsidRDefault="00A365A5" w:rsidP="00A365A5">
      <w:pPr>
        <w:spacing w:after="0"/>
        <w:rPr>
          <w:rFonts w:eastAsia="Times New Roman" w:cs="Arial"/>
          <w:color w:val="auto"/>
          <w:lang w:eastAsia="fr-FR" w:bidi="ar-SA"/>
        </w:rPr>
      </w:pPr>
    </w:p>
    <w:p w14:paraId="44CFB960" w14:textId="42AC83DB"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Toute installation, utilisation, exploitation des lieux par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devra respecter les principes définis ci-après.</w:t>
      </w:r>
    </w:p>
    <w:p w14:paraId="70076CFE" w14:textId="77777777" w:rsidR="00A365A5" w:rsidRPr="00A365A5" w:rsidRDefault="00A365A5" w:rsidP="00A365A5">
      <w:pPr>
        <w:spacing w:after="0"/>
        <w:rPr>
          <w:rFonts w:eastAsia="Times New Roman" w:cs="Arial"/>
          <w:color w:val="auto"/>
          <w:lang w:eastAsia="fr-FR" w:bidi="ar-SA"/>
        </w:rPr>
      </w:pPr>
    </w:p>
    <w:p w14:paraId="67ED334C"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Ces modalités d'occupation s'appliqueront tant au stade de l'installation des équipements photovoltaïques que dans le cadre de leur utilisation et de leur entretien. </w:t>
      </w:r>
    </w:p>
    <w:p w14:paraId="11D5E186" w14:textId="77777777" w:rsidR="00A365A5" w:rsidRPr="00A365A5" w:rsidRDefault="00A365A5" w:rsidP="00A365A5">
      <w:pPr>
        <w:spacing w:after="0"/>
        <w:rPr>
          <w:rFonts w:eastAsia="Times New Roman" w:cs="Arial"/>
          <w:color w:val="auto"/>
          <w:lang w:eastAsia="fr-FR" w:bidi="ar-SA"/>
        </w:rPr>
      </w:pPr>
    </w:p>
    <w:p w14:paraId="55398F45" w14:textId="77777777" w:rsidR="00A365A5" w:rsidRPr="00A365A5" w:rsidRDefault="00A365A5" w:rsidP="00A365A5">
      <w:pPr>
        <w:spacing w:after="0"/>
        <w:jc w:val="left"/>
        <w:rPr>
          <w:rFonts w:eastAsia="Times New Roman" w:cs="Arial"/>
          <w:b/>
          <w:color w:val="000000"/>
          <w:u w:val="single"/>
          <w:lang w:eastAsia="fr-FR" w:bidi="ar-SA"/>
        </w:rPr>
      </w:pPr>
      <w:bookmarkStart w:id="24" w:name="_Toc83390336"/>
      <w:r w:rsidRPr="00A365A5">
        <w:rPr>
          <w:rFonts w:eastAsia="Times New Roman" w:cs="Arial"/>
          <w:color w:val="auto"/>
          <w:lang w:eastAsia="fr-FR" w:bidi="ar-SA"/>
        </w:rPr>
        <w:br w:type="page"/>
      </w:r>
    </w:p>
    <w:p w14:paraId="1C3A2FBF" w14:textId="77777777" w:rsidR="00A365A5" w:rsidRPr="00A365A5" w:rsidRDefault="00A365A5" w:rsidP="003650CA">
      <w:pPr>
        <w:pStyle w:val="Titre2"/>
      </w:pPr>
      <w:bookmarkStart w:id="25" w:name="_Toc95841233"/>
      <w:r w:rsidRPr="00A365A5">
        <w:lastRenderedPageBreak/>
        <w:t>Article 1 : DESIGNATION DES BIENS</w:t>
      </w:r>
      <w:bookmarkEnd w:id="24"/>
      <w:bookmarkEnd w:id="25"/>
      <w:r w:rsidRPr="00A365A5">
        <w:t xml:space="preserve"> </w:t>
      </w:r>
    </w:p>
    <w:p w14:paraId="7F467884" w14:textId="77777777" w:rsidR="00A365A5" w:rsidRPr="00A365A5" w:rsidRDefault="00A365A5" w:rsidP="00A365A5">
      <w:pPr>
        <w:spacing w:after="0"/>
        <w:jc w:val="left"/>
        <w:rPr>
          <w:rFonts w:eastAsia="Times New Roman" w:cs="Arial"/>
          <w:color w:val="auto"/>
          <w:lang w:eastAsia="fr-FR" w:bidi="ar-SA"/>
        </w:rPr>
      </w:pPr>
    </w:p>
    <w:p w14:paraId="4D8A60C1" w14:textId="710E9ACB"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A </w:t>
      </w:r>
      <w:r w:rsidRPr="00A365A5">
        <w:rPr>
          <w:rFonts w:eastAsia="Arial" w:cs="Arial"/>
          <w:color w:val="auto"/>
          <w:highlight w:val="cyan"/>
          <w:lang w:eastAsia="fr-FR" w:bidi="ar-SA"/>
        </w:rPr>
        <w:t>…</w:t>
      </w:r>
      <w:r w:rsidR="005A1A4F">
        <w:rPr>
          <w:rFonts w:eastAsia="Arial" w:cs="Arial"/>
          <w:color w:val="auto"/>
          <w:highlight w:val="cyan"/>
          <w:lang w:eastAsia="fr-FR" w:bidi="ar-SA"/>
        </w:rPr>
        <w:t xml:space="preserve"> </w:t>
      </w:r>
      <w:r w:rsidRPr="00A365A5">
        <w:rPr>
          <w:rFonts w:eastAsia="Arial" w:cs="Arial"/>
          <w:color w:val="auto"/>
          <w:highlight w:val="cyan"/>
          <w:lang w:eastAsia="fr-FR" w:bidi="ar-SA"/>
        </w:rPr>
        <w:t>(</w:t>
      </w:r>
      <w:r w:rsidRPr="00F21E51">
        <w:rPr>
          <w:rFonts w:eastAsia="Arial" w:cs="Arial"/>
          <w:color w:val="auto"/>
          <w:highlight w:val="green"/>
          <w:lang w:eastAsia="fr-FR" w:bidi="ar-SA"/>
        </w:rPr>
        <w:t>VILLE, CP, Adresse)</w:t>
      </w:r>
      <w:r w:rsidRPr="00A365A5">
        <w:rPr>
          <w:rFonts w:eastAsia="Arial" w:cs="Arial"/>
          <w:color w:val="auto"/>
          <w:lang w:eastAsia="fr-FR" w:bidi="ar-SA"/>
        </w:rPr>
        <w:t>,</w:t>
      </w:r>
    </w:p>
    <w:p w14:paraId="5CC58169" w14:textId="77777777" w:rsidR="00A365A5" w:rsidRDefault="00A365A5" w:rsidP="00A365A5">
      <w:pPr>
        <w:spacing w:after="0"/>
        <w:rPr>
          <w:rFonts w:eastAsia="Arial" w:cs="Arial"/>
          <w:color w:val="auto"/>
          <w:lang w:eastAsia="fr-FR" w:bidi="ar-SA"/>
        </w:rPr>
      </w:pPr>
    </w:p>
    <w:p w14:paraId="50AEAF3E" w14:textId="0D53A3F4"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Un emplacement sur le toit, côté </w:t>
      </w:r>
      <w:r w:rsidRPr="00A365A5">
        <w:rPr>
          <w:rFonts w:eastAsia="Arial" w:cs="Arial"/>
          <w:color w:val="auto"/>
          <w:highlight w:val="yellow"/>
          <w:lang w:eastAsia="fr-FR" w:bidi="ar-SA"/>
        </w:rPr>
        <w:t>sud, sud-est ou sud-ouest</w:t>
      </w:r>
      <w:r w:rsidRPr="00A365A5">
        <w:rPr>
          <w:rFonts w:eastAsia="Arial" w:cs="Arial"/>
          <w:color w:val="auto"/>
          <w:lang w:eastAsia="fr-FR" w:bidi="ar-SA"/>
        </w:rPr>
        <w:t xml:space="preserve">, de </w:t>
      </w:r>
      <w:r w:rsidRPr="00A365A5">
        <w:rPr>
          <w:rFonts w:eastAsia="Arial" w:cs="Arial"/>
          <w:color w:val="auto"/>
          <w:highlight w:val="yellow"/>
          <w:lang w:eastAsia="fr-FR" w:bidi="ar-SA"/>
        </w:rPr>
        <w:t>la résidence principale</w:t>
      </w:r>
      <w:r w:rsidRPr="00A365A5">
        <w:rPr>
          <w:rFonts w:eastAsia="Arial" w:cs="Arial"/>
          <w:color w:val="auto"/>
          <w:lang w:eastAsia="fr-FR" w:bidi="ar-SA"/>
        </w:rPr>
        <w:t>, sur une parcelle cadastrée :</w:t>
      </w:r>
    </w:p>
    <w:p w14:paraId="5885C346" w14:textId="77777777" w:rsidR="00A365A5" w:rsidRPr="00A365A5" w:rsidRDefault="00A365A5" w:rsidP="00A365A5">
      <w:pPr>
        <w:spacing w:after="0"/>
        <w:rPr>
          <w:rFonts w:eastAsia="Arial" w:cs="Arial"/>
          <w:color w:val="auto"/>
          <w:u w:val="single"/>
          <w:lang w:eastAsia="fr-FR" w:bidi="ar-SA"/>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1071"/>
        <w:gridCol w:w="3119"/>
        <w:gridCol w:w="1302"/>
        <w:gridCol w:w="775"/>
        <w:gridCol w:w="709"/>
        <w:gridCol w:w="758"/>
      </w:tblGrid>
      <w:tr w:rsidR="00A365A5" w:rsidRPr="00A365A5" w14:paraId="4711D8E3" w14:textId="77777777" w:rsidTr="00384462">
        <w:tc>
          <w:tcPr>
            <w:tcW w:w="1305" w:type="dxa"/>
            <w:vMerge w:val="restart"/>
          </w:tcPr>
          <w:p w14:paraId="1EA147E6"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SECTION</w:t>
            </w:r>
          </w:p>
        </w:tc>
        <w:tc>
          <w:tcPr>
            <w:tcW w:w="1071" w:type="dxa"/>
            <w:vMerge w:val="restart"/>
          </w:tcPr>
          <w:p w14:paraId="2C4FF283"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N°</w:t>
            </w:r>
          </w:p>
        </w:tc>
        <w:tc>
          <w:tcPr>
            <w:tcW w:w="3119" w:type="dxa"/>
            <w:vMerge w:val="restart"/>
          </w:tcPr>
          <w:p w14:paraId="121748A9"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LIEUDIT OU VOIE</w:t>
            </w:r>
          </w:p>
        </w:tc>
        <w:tc>
          <w:tcPr>
            <w:tcW w:w="1302" w:type="dxa"/>
            <w:vMerge w:val="restart"/>
          </w:tcPr>
          <w:p w14:paraId="224B304C"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NATURE</w:t>
            </w:r>
          </w:p>
        </w:tc>
        <w:tc>
          <w:tcPr>
            <w:tcW w:w="2242" w:type="dxa"/>
            <w:gridSpan w:val="3"/>
          </w:tcPr>
          <w:p w14:paraId="3988903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CONTENANCE</w:t>
            </w:r>
          </w:p>
        </w:tc>
      </w:tr>
      <w:tr w:rsidR="00A365A5" w:rsidRPr="00A365A5" w14:paraId="3B46BE55" w14:textId="77777777" w:rsidTr="00384462">
        <w:trPr>
          <w:trHeight w:val="320"/>
        </w:trPr>
        <w:tc>
          <w:tcPr>
            <w:tcW w:w="1305" w:type="dxa"/>
            <w:vMerge/>
          </w:tcPr>
          <w:p w14:paraId="12BA51D0" w14:textId="77777777" w:rsidR="00A365A5" w:rsidRPr="00A365A5" w:rsidRDefault="00A365A5" w:rsidP="00A365A5">
            <w:pPr>
              <w:widowControl w:val="0"/>
              <w:pBdr>
                <w:top w:val="nil"/>
                <w:left w:val="nil"/>
                <w:bottom w:val="nil"/>
                <w:right w:val="nil"/>
                <w:between w:val="nil"/>
              </w:pBdr>
              <w:spacing w:after="0"/>
              <w:jc w:val="left"/>
              <w:rPr>
                <w:rFonts w:eastAsia="Arial" w:cs="Arial"/>
                <w:color w:val="auto"/>
                <w:lang w:eastAsia="fr-FR" w:bidi="ar-SA"/>
              </w:rPr>
            </w:pPr>
          </w:p>
        </w:tc>
        <w:tc>
          <w:tcPr>
            <w:tcW w:w="1071" w:type="dxa"/>
            <w:vMerge/>
          </w:tcPr>
          <w:p w14:paraId="10E147C5" w14:textId="77777777" w:rsidR="00A365A5" w:rsidRPr="00A365A5" w:rsidRDefault="00A365A5" w:rsidP="00A365A5">
            <w:pPr>
              <w:widowControl w:val="0"/>
              <w:pBdr>
                <w:top w:val="nil"/>
                <w:left w:val="nil"/>
                <w:bottom w:val="nil"/>
                <w:right w:val="nil"/>
                <w:between w:val="nil"/>
              </w:pBdr>
              <w:spacing w:after="0"/>
              <w:jc w:val="left"/>
              <w:rPr>
                <w:rFonts w:eastAsia="Arial" w:cs="Arial"/>
                <w:color w:val="auto"/>
                <w:lang w:eastAsia="fr-FR" w:bidi="ar-SA"/>
              </w:rPr>
            </w:pPr>
          </w:p>
        </w:tc>
        <w:tc>
          <w:tcPr>
            <w:tcW w:w="3119" w:type="dxa"/>
            <w:vMerge/>
          </w:tcPr>
          <w:p w14:paraId="2D8B14AD" w14:textId="77777777" w:rsidR="00A365A5" w:rsidRPr="00A365A5" w:rsidRDefault="00A365A5" w:rsidP="00A365A5">
            <w:pPr>
              <w:widowControl w:val="0"/>
              <w:pBdr>
                <w:top w:val="nil"/>
                <w:left w:val="nil"/>
                <w:bottom w:val="nil"/>
                <w:right w:val="nil"/>
                <w:between w:val="nil"/>
              </w:pBdr>
              <w:spacing w:after="0"/>
              <w:jc w:val="left"/>
              <w:rPr>
                <w:rFonts w:eastAsia="Arial" w:cs="Arial"/>
                <w:color w:val="auto"/>
                <w:lang w:eastAsia="fr-FR" w:bidi="ar-SA"/>
              </w:rPr>
            </w:pPr>
          </w:p>
        </w:tc>
        <w:tc>
          <w:tcPr>
            <w:tcW w:w="1302" w:type="dxa"/>
            <w:vMerge/>
          </w:tcPr>
          <w:p w14:paraId="4BA50EF5" w14:textId="77777777" w:rsidR="00A365A5" w:rsidRPr="00A365A5" w:rsidRDefault="00A365A5" w:rsidP="00A365A5">
            <w:pPr>
              <w:spacing w:after="0"/>
              <w:rPr>
                <w:rFonts w:eastAsia="Arial" w:cs="Arial"/>
                <w:color w:val="auto"/>
                <w:lang w:eastAsia="fr-FR" w:bidi="ar-SA"/>
              </w:rPr>
            </w:pPr>
          </w:p>
          <w:p w14:paraId="163BAC3E" w14:textId="77777777" w:rsidR="00A365A5" w:rsidRPr="00A365A5" w:rsidRDefault="00A365A5" w:rsidP="00A365A5">
            <w:pPr>
              <w:spacing w:after="0"/>
              <w:rPr>
                <w:rFonts w:eastAsia="Arial" w:cs="Arial"/>
                <w:color w:val="auto"/>
                <w:lang w:eastAsia="fr-FR" w:bidi="ar-SA"/>
              </w:rPr>
            </w:pPr>
          </w:p>
          <w:p w14:paraId="0A4B74D5" w14:textId="77777777" w:rsidR="00A365A5" w:rsidRPr="00A365A5" w:rsidRDefault="00A365A5" w:rsidP="00A365A5">
            <w:pPr>
              <w:spacing w:after="0"/>
              <w:rPr>
                <w:rFonts w:eastAsia="Arial" w:cs="Arial"/>
                <w:color w:val="auto"/>
                <w:lang w:eastAsia="fr-FR" w:bidi="ar-SA"/>
              </w:rPr>
            </w:pPr>
          </w:p>
          <w:p w14:paraId="0BCDCC99" w14:textId="77777777" w:rsidR="00A365A5" w:rsidRPr="00A365A5" w:rsidRDefault="00A365A5" w:rsidP="00A365A5">
            <w:pPr>
              <w:spacing w:after="0"/>
              <w:rPr>
                <w:rFonts w:eastAsia="Arial" w:cs="Arial"/>
                <w:color w:val="auto"/>
                <w:lang w:eastAsia="fr-FR" w:bidi="ar-SA"/>
              </w:rPr>
            </w:pPr>
          </w:p>
        </w:tc>
        <w:tc>
          <w:tcPr>
            <w:tcW w:w="775" w:type="dxa"/>
          </w:tcPr>
          <w:p w14:paraId="712ECC6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HA </w:t>
            </w:r>
          </w:p>
        </w:tc>
        <w:tc>
          <w:tcPr>
            <w:tcW w:w="709" w:type="dxa"/>
          </w:tcPr>
          <w:p w14:paraId="2B64FF9C"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A</w:t>
            </w:r>
          </w:p>
        </w:tc>
        <w:tc>
          <w:tcPr>
            <w:tcW w:w="758" w:type="dxa"/>
          </w:tcPr>
          <w:p w14:paraId="5CAEDC50"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CA</w:t>
            </w:r>
          </w:p>
        </w:tc>
      </w:tr>
      <w:tr w:rsidR="00A365A5" w:rsidRPr="00A365A5" w14:paraId="5DC31E83" w14:textId="77777777" w:rsidTr="00384462">
        <w:tc>
          <w:tcPr>
            <w:tcW w:w="1305" w:type="dxa"/>
          </w:tcPr>
          <w:p w14:paraId="2400917B"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1071" w:type="dxa"/>
          </w:tcPr>
          <w:p w14:paraId="44D9E3EA"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3119" w:type="dxa"/>
          </w:tcPr>
          <w:p w14:paraId="760965BD"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1302" w:type="dxa"/>
          </w:tcPr>
          <w:p w14:paraId="61910CC7"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775" w:type="dxa"/>
          </w:tcPr>
          <w:p w14:paraId="14A417B8"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709" w:type="dxa"/>
          </w:tcPr>
          <w:p w14:paraId="762EB71F"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c>
          <w:tcPr>
            <w:tcW w:w="758" w:type="dxa"/>
          </w:tcPr>
          <w:p w14:paraId="793412D3" w14:textId="77777777"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w:t>
            </w:r>
          </w:p>
        </w:tc>
      </w:tr>
    </w:tbl>
    <w:p w14:paraId="21767D28" w14:textId="77777777" w:rsidR="00A365A5" w:rsidRPr="00A365A5" w:rsidRDefault="00A365A5" w:rsidP="00A365A5">
      <w:pPr>
        <w:spacing w:after="0"/>
        <w:rPr>
          <w:rFonts w:eastAsia="Arial" w:cs="Arial"/>
          <w:color w:val="auto"/>
          <w:lang w:eastAsia="fr-FR" w:bidi="ar-SA"/>
        </w:rPr>
      </w:pPr>
    </w:p>
    <w:p w14:paraId="59AC1AC8" w14:textId="445FFB5C" w:rsidR="00A365A5" w:rsidRPr="00A365A5" w:rsidRDefault="00C22CB1" w:rsidP="00A365A5">
      <w:pPr>
        <w:spacing w:after="0"/>
        <w:rPr>
          <w:rFonts w:eastAsia="Times New Roman" w:cs="Arial"/>
          <w:color w:val="auto"/>
          <w:lang w:eastAsia="fr-FR" w:bidi="ar-SA"/>
        </w:rPr>
      </w:pPr>
      <w:r>
        <w:rPr>
          <w:rFonts w:eastAsia="Arial" w:cs="Arial"/>
          <w:color w:val="auto"/>
          <w:lang w:eastAsia="fr-FR" w:bidi="ar-SA"/>
        </w:rPr>
        <w:t>Pouvant accueillir</w:t>
      </w:r>
      <w:r w:rsidRPr="00A365A5">
        <w:rPr>
          <w:rFonts w:eastAsia="Arial" w:cs="Arial"/>
          <w:color w:val="auto"/>
          <w:lang w:eastAsia="fr-FR" w:bidi="ar-SA"/>
        </w:rPr>
        <w:t xml:space="preserve"> </w:t>
      </w:r>
      <w:r>
        <w:rPr>
          <w:rFonts w:eastAsia="Arial" w:cs="Arial"/>
          <w:color w:val="auto"/>
          <w:lang w:eastAsia="fr-FR" w:bidi="ar-SA"/>
        </w:rPr>
        <w:t xml:space="preserve">une </w:t>
      </w:r>
      <w:r w:rsidR="00A365A5" w:rsidRPr="00A365A5">
        <w:rPr>
          <w:rFonts w:eastAsia="Arial" w:cs="Arial"/>
          <w:color w:val="auto"/>
          <w:lang w:eastAsia="fr-FR" w:bidi="ar-SA"/>
        </w:rPr>
        <w:t xml:space="preserve">installation de panneaux photovoltaïques en surimposition, pour une valeur d’environ </w:t>
      </w:r>
      <w:r w:rsidR="00A365A5" w:rsidRPr="00A365A5">
        <w:rPr>
          <w:rFonts w:eastAsia="Arial" w:cs="Arial"/>
          <w:color w:val="auto"/>
          <w:highlight w:val="cyan"/>
          <w:lang w:eastAsia="fr-FR" w:bidi="ar-SA"/>
        </w:rPr>
        <w:t>…</w:t>
      </w:r>
      <w:r w:rsidR="00A365A5" w:rsidRPr="00A365A5">
        <w:rPr>
          <w:rFonts w:eastAsia="Arial" w:cs="Arial"/>
          <w:color w:val="auto"/>
          <w:lang w:eastAsia="fr-FR" w:bidi="ar-SA"/>
        </w:rPr>
        <w:t xml:space="preserve"> € hors taxes, sur une surface d’environ </w:t>
      </w:r>
      <w:r w:rsidR="00A365A5" w:rsidRPr="00A365A5">
        <w:rPr>
          <w:rFonts w:eastAsia="Arial" w:cs="Arial"/>
          <w:color w:val="auto"/>
          <w:highlight w:val="cyan"/>
          <w:lang w:eastAsia="fr-FR" w:bidi="ar-SA"/>
        </w:rPr>
        <w:t>…</w:t>
      </w:r>
      <w:r w:rsidR="00A365A5" w:rsidRPr="00A365A5">
        <w:rPr>
          <w:rFonts w:eastAsia="Arial" w:cs="Arial"/>
          <w:color w:val="auto"/>
          <w:lang w:eastAsia="fr-FR" w:bidi="ar-SA"/>
        </w:rPr>
        <w:t xml:space="preserve"> m</w:t>
      </w:r>
      <w:r w:rsidR="00A365A5" w:rsidRPr="00A365A5">
        <w:rPr>
          <w:rFonts w:eastAsia="Arial" w:cs="Arial"/>
          <w:color w:val="auto"/>
          <w:vertAlign w:val="superscript"/>
          <w:lang w:eastAsia="fr-FR" w:bidi="ar-SA"/>
        </w:rPr>
        <w:t>2</w:t>
      </w:r>
      <w:r w:rsidR="00A365A5" w:rsidRPr="00A365A5">
        <w:rPr>
          <w:rFonts w:eastAsia="Arial" w:cs="Arial"/>
          <w:color w:val="auto"/>
          <w:lang w:eastAsia="fr-FR" w:bidi="ar-SA"/>
        </w:rPr>
        <w:t xml:space="preserve"> de toiture orientée au </w:t>
      </w:r>
      <w:r w:rsidR="00A365A5" w:rsidRPr="00A365A5">
        <w:rPr>
          <w:rFonts w:eastAsia="Arial" w:cs="Arial"/>
          <w:color w:val="auto"/>
          <w:highlight w:val="yellow"/>
          <w:lang w:eastAsia="fr-FR" w:bidi="ar-SA"/>
        </w:rPr>
        <w:t>sud, sud-est ou sud-ouest</w:t>
      </w:r>
      <w:r w:rsidR="00A365A5" w:rsidRPr="00A365A5">
        <w:rPr>
          <w:rFonts w:eastAsia="Arial" w:cs="Arial"/>
          <w:color w:val="auto"/>
          <w:lang w:eastAsia="fr-FR" w:bidi="ar-SA"/>
        </w:rPr>
        <w:t xml:space="preserve">, en vue de la </w:t>
      </w:r>
      <w:r w:rsidR="00A365A5" w:rsidRPr="00A365A5">
        <w:rPr>
          <w:rFonts w:eastAsia="Arial" w:cs="Arial"/>
          <w:color w:val="auto"/>
          <w:highlight w:val="yellow"/>
          <w:lang w:eastAsia="fr-FR" w:bidi="ar-SA"/>
        </w:rPr>
        <w:t xml:space="preserve">vente de l’intégralité de la production électrique par le </w:t>
      </w:r>
      <w:r w:rsidR="003F156E">
        <w:rPr>
          <w:rFonts w:eastAsia="Arial" w:cs="Arial"/>
          <w:b/>
          <w:bCs/>
          <w:color w:val="auto"/>
          <w:highlight w:val="yellow"/>
          <w:lang w:eastAsia="fr-FR" w:bidi="ar-SA"/>
        </w:rPr>
        <w:t>BENEFICIAIRE</w:t>
      </w:r>
      <w:r w:rsidR="00A365A5" w:rsidRPr="00A365A5">
        <w:rPr>
          <w:rFonts w:eastAsia="Arial" w:cs="Arial"/>
          <w:color w:val="auto"/>
          <w:highlight w:val="yellow"/>
          <w:lang w:eastAsia="fr-FR" w:bidi="ar-SA"/>
        </w:rPr>
        <w:t xml:space="preserve"> à EDF Obligation d’Achat Solaire ou autre.</w:t>
      </w:r>
    </w:p>
    <w:p w14:paraId="5C646208" w14:textId="77777777" w:rsidR="00A365A5" w:rsidRPr="00A365A5" w:rsidRDefault="00A365A5" w:rsidP="00A365A5">
      <w:pPr>
        <w:spacing w:after="0"/>
        <w:rPr>
          <w:rFonts w:eastAsia="Arial" w:cs="Arial"/>
          <w:color w:val="auto"/>
          <w:lang w:eastAsia="fr-FR" w:bidi="ar-SA"/>
        </w:rPr>
      </w:pPr>
    </w:p>
    <w:p w14:paraId="1211A33A" w14:textId="59B784D1" w:rsidR="00A365A5" w:rsidRPr="00A365A5" w:rsidRDefault="00A365A5" w:rsidP="00A365A5">
      <w:pPr>
        <w:spacing w:after="0"/>
        <w:rPr>
          <w:rFonts w:eastAsia="Arial" w:cs="Arial"/>
          <w:color w:val="auto"/>
          <w:lang w:eastAsia="fr-FR" w:bidi="ar-SA"/>
        </w:rPr>
      </w:pPr>
      <w:r w:rsidRPr="00A365A5">
        <w:rPr>
          <w:rFonts w:eastAsia="Arial" w:cs="Arial"/>
          <w:color w:val="auto"/>
          <w:lang w:eastAsia="fr-FR" w:bidi="ar-SA"/>
        </w:rPr>
        <w:t xml:space="preserve">Le </w:t>
      </w:r>
      <w:r w:rsidR="003F156E">
        <w:rPr>
          <w:rFonts w:eastAsia="Arial" w:cs="Arial"/>
          <w:b/>
          <w:bCs/>
          <w:color w:val="auto"/>
          <w:lang w:eastAsia="fr-FR" w:bidi="ar-SA"/>
        </w:rPr>
        <w:t>PROPRIETAIRE</w:t>
      </w:r>
      <w:r w:rsidRPr="00A365A5">
        <w:rPr>
          <w:rFonts w:eastAsia="Arial" w:cs="Arial"/>
          <w:color w:val="auto"/>
          <w:lang w:eastAsia="fr-FR" w:bidi="ar-SA"/>
        </w:rPr>
        <w:t xml:space="preserve"> met alors à disposition les biens suivants (ci-après « les BIENS ») :</w:t>
      </w:r>
    </w:p>
    <w:p w14:paraId="49AFA523" w14:textId="77777777" w:rsidR="00A365A5" w:rsidRPr="00A365A5" w:rsidRDefault="00A365A5" w:rsidP="003554A0">
      <w:pPr>
        <w:numPr>
          <w:ilvl w:val="0"/>
          <w:numId w:val="21"/>
        </w:numPr>
        <w:pBdr>
          <w:top w:val="nil"/>
          <w:left w:val="nil"/>
          <w:bottom w:val="nil"/>
          <w:right w:val="nil"/>
          <w:between w:val="nil"/>
        </w:pBdr>
        <w:spacing w:after="0"/>
        <w:contextualSpacing/>
        <w:rPr>
          <w:rFonts w:eastAsia="Times New Roman" w:cs="Arial"/>
          <w:color w:val="auto"/>
          <w:lang w:eastAsia="fr-FR" w:bidi="ar-SA"/>
        </w:rPr>
      </w:pPr>
      <w:r w:rsidRPr="00A365A5">
        <w:rPr>
          <w:rFonts w:eastAsia="Arial" w:cs="Arial"/>
          <w:color w:val="000000"/>
          <w:lang w:eastAsia="fr-FR" w:bidi="ar-SA"/>
        </w:rPr>
        <w:t xml:space="preserve">Le toit : </w:t>
      </w:r>
      <w:r w:rsidRPr="00A365A5">
        <w:rPr>
          <w:rFonts w:eastAsia="Arial" w:cs="Arial"/>
          <w:color w:val="000000"/>
          <w:highlight w:val="yellow"/>
          <w:lang w:eastAsia="fr-FR" w:bidi="ar-SA"/>
        </w:rPr>
        <w:t>de la résidence principale, couverture tuiles, et charpente en bon état</w:t>
      </w:r>
      <w:r w:rsidRPr="00A365A5">
        <w:rPr>
          <w:rFonts w:eastAsia="Arial" w:cs="Arial"/>
          <w:color w:val="000000"/>
          <w:lang w:eastAsia="fr-FR" w:bidi="ar-SA"/>
        </w:rPr>
        <w:t xml:space="preserve">. </w:t>
      </w:r>
    </w:p>
    <w:p w14:paraId="725F0AFA" w14:textId="24E3AD14" w:rsidR="00A365A5" w:rsidRPr="00A365A5" w:rsidRDefault="00A365A5" w:rsidP="003554A0">
      <w:pPr>
        <w:numPr>
          <w:ilvl w:val="0"/>
          <w:numId w:val="21"/>
        </w:numPr>
        <w:pBdr>
          <w:top w:val="nil"/>
          <w:left w:val="nil"/>
          <w:bottom w:val="nil"/>
          <w:right w:val="nil"/>
          <w:between w:val="nil"/>
        </w:pBdr>
        <w:spacing w:after="0"/>
        <w:contextualSpacing/>
        <w:rPr>
          <w:rFonts w:eastAsia="Times New Roman" w:cs="Arial"/>
          <w:color w:val="auto"/>
          <w:lang w:eastAsia="fr-FR" w:bidi="ar-SA"/>
        </w:rPr>
      </w:pPr>
      <w:r w:rsidRPr="00A365A5">
        <w:rPr>
          <w:rFonts w:eastAsia="Arial" w:cs="Arial"/>
          <w:color w:val="000000"/>
          <w:lang w:eastAsia="fr-FR" w:bidi="ar-SA"/>
        </w:rPr>
        <w:t>Un espace</w:t>
      </w:r>
      <w:r w:rsidR="00C22CB1">
        <w:rPr>
          <w:rFonts w:eastAsia="Arial" w:cs="Arial"/>
          <w:color w:val="000000"/>
          <w:lang w:eastAsia="fr-FR" w:bidi="ar-SA"/>
        </w:rPr>
        <w:t xml:space="preserve"> d’une surface de </w:t>
      </w:r>
      <w:r w:rsidR="00C22CB1" w:rsidRPr="003554A0">
        <w:rPr>
          <w:rFonts w:eastAsia="Arial" w:cs="Arial"/>
          <w:color w:val="000000"/>
          <w:highlight w:val="cyan"/>
          <w:lang w:eastAsia="fr-FR" w:bidi="ar-SA"/>
        </w:rPr>
        <w:t>…</w:t>
      </w:r>
      <w:r w:rsidR="00C22CB1">
        <w:rPr>
          <w:rFonts w:eastAsia="Arial" w:cs="Arial"/>
          <w:color w:val="000000"/>
          <w:lang w:eastAsia="fr-FR" w:bidi="ar-SA"/>
        </w:rPr>
        <w:t xml:space="preserve"> au minimum pouvant servir à</w:t>
      </w:r>
      <w:r w:rsidRPr="00A365A5">
        <w:rPr>
          <w:rFonts w:eastAsia="Arial" w:cs="Arial"/>
          <w:color w:val="000000"/>
          <w:lang w:eastAsia="fr-FR" w:bidi="ar-SA"/>
        </w:rPr>
        <w:t xml:space="preserve"> la pose de l’onduleur et des autres équipements.</w:t>
      </w:r>
    </w:p>
    <w:p w14:paraId="4334FBCD" w14:textId="660895F5" w:rsidR="00A365A5" w:rsidRDefault="00A365A5" w:rsidP="00A365A5">
      <w:pPr>
        <w:pBdr>
          <w:top w:val="nil"/>
          <w:left w:val="nil"/>
          <w:bottom w:val="nil"/>
          <w:right w:val="nil"/>
          <w:between w:val="nil"/>
        </w:pBdr>
        <w:spacing w:after="0"/>
        <w:contextualSpacing/>
        <w:rPr>
          <w:rFonts w:eastAsia="Arial" w:cs="Arial"/>
          <w:color w:val="000000"/>
          <w:lang w:eastAsia="fr-FR" w:bidi="ar-SA"/>
        </w:rPr>
      </w:pPr>
    </w:p>
    <w:p w14:paraId="1C0A31FC" w14:textId="487FF7CD" w:rsidR="00417D63" w:rsidRPr="00BD3EBE" w:rsidRDefault="00417D63" w:rsidP="00C22CB1">
      <w:pPr>
        <w:spacing w:line="276" w:lineRule="auto"/>
        <w:textAlignment w:val="baseline"/>
        <w:rPr>
          <w:color w:val="auto"/>
          <w:spacing w:val="-2"/>
        </w:rPr>
      </w:pPr>
      <w:r w:rsidRPr="003554A0">
        <w:rPr>
          <w:color w:val="auto"/>
        </w:rPr>
        <w:t>Il est expressément convenu que la mise à disposition ne comprend pas la structure qui supporte la toiture, ni les gaines et réseaux qui l’entourent, qui restent l</w:t>
      </w:r>
      <w:r w:rsidR="00BD3EBE">
        <w:rPr>
          <w:color w:val="auto"/>
        </w:rPr>
        <w:t xml:space="preserve">’entière </w:t>
      </w:r>
      <w:r w:rsidRPr="003554A0">
        <w:rPr>
          <w:color w:val="auto"/>
        </w:rPr>
        <w:t xml:space="preserve">propriété du </w:t>
      </w:r>
      <w:r w:rsidRPr="003554A0">
        <w:rPr>
          <w:b/>
          <w:bCs/>
          <w:color w:val="auto"/>
        </w:rPr>
        <w:t>PROPRIETAIRE</w:t>
      </w:r>
      <w:r w:rsidRPr="003554A0">
        <w:rPr>
          <w:color w:val="auto"/>
        </w:rPr>
        <w:t>.</w:t>
      </w:r>
    </w:p>
    <w:p w14:paraId="4FEFEB31" w14:textId="2F2330FB" w:rsidR="00417D63" w:rsidRPr="001D6185" w:rsidRDefault="00C22CB1" w:rsidP="00C22CB1">
      <w:pPr>
        <w:spacing w:line="276" w:lineRule="auto"/>
        <w:textAlignment w:val="baseline"/>
        <w:rPr>
          <w:color w:val="auto"/>
          <w:spacing w:val="-2"/>
        </w:rPr>
      </w:pPr>
      <w:r w:rsidRPr="001D6185">
        <w:rPr>
          <w:color w:val="auto"/>
          <w:spacing w:val="-2"/>
        </w:rPr>
        <w:t>L’emplacement des BIENS et leur surface figure</w:t>
      </w:r>
      <w:r w:rsidR="00BD3EBE">
        <w:rPr>
          <w:color w:val="auto"/>
          <w:spacing w:val="-2"/>
        </w:rPr>
        <w:t>nt</w:t>
      </w:r>
      <w:r w:rsidRPr="001D6185">
        <w:rPr>
          <w:color w:val="auto"/>
          <w:spacing w:val="-2"/>
        </w:rPr>
        <w:t xml:space="preserve"> sur les plans annexés aux présentes après visa par les Parties (ANNEXE </w:t>
      </w:r>
      <w:r w:rsidR="00F114DF">
        <w:rPr>
          <w:color w:val="auto"/>
          <w:spacing w:val="-2"/>
        </w:rPr>
        <w:t>2</w:t>
      </w:r>
      <w:r w:rsidRPr="001D6185">
        <w:rPr>
          <w:color w:val="auto"/>
          <w:spacing w:val="-2"/>
        </w:rPr>
        <w:t>).</w:t>
      </w:r>
    </w:p>
    <w:p w14:paraId="6DBC820C" w14:textId="11BE44F3" w:rsidR="00C22CB1" w:rsidRPr="001D6185" w:rsidRDefault="00C22CB1" w:rsidP="00C22CB1">
      <w:pPr>
        <w:spacing w:line="276" w:lineRule="auto"/>
        <w:textAlignment w:val="baseline"/>
        <w:rPr>
          <w:color w:val="auto"/>
          <w:spacing w:val="-2"/>
        </w:rPr>
      </w:pPr>
      <w:r w:rsidRPr="001D6185">
        <w:rPr>
          <w:color w:val="auto"/>
          <w:spacing w:val="-2"/>
        </w:rPr>
        <w:t xml:space="preserve">Le </w:t>
      </w:r>
      <w:r>
        <w:rPr>
          <w:rFonts w:eastAsia="Arial" w:cs="Arial"/>
          <w:b/>
          <w:bCs/>
          <w:color w:val="auto"/>
          <w:lang w:eastAsia="fr-FR" w:bidi="ar-SA"/>
        </w:rPr>
        <w:t>PROPRIETAIRE</w:t>
      </w:r>
      <w:r w:rsidRPr="001D6185">
        <w:rPr>
          <w:color w:val="auto"/>
          <w:spacing w:val="-2"/>
        </w:rPr>
        <w:t xml:space="preserve"> s'engage à donner, pour la durée du </w:t>
      </w:r>
      <w:r>
        <w:rPr>
          <w:color w:val="auto"/>
          <w:spacing w:val="-2"/>
        </w:rPr>
        <w:t>contrat</w:t>
      </w:r>
      <w:r w:rsidRPr="001D6185">
        <w:rPr>
          <w:color w:val="auto"/>
          <w:spacing w:val="-2"/>
        </w:rPr>
        <w:t xml:space="preserve">, au </w:t>
      </w:r>
      <w:r>
        <w:rPr>
          <w:b/>
          <w:bCs/>
          <w:color w:val="auto"/>
          <w:spacing w:val="-2"/>
        </w:rPr>
        <w:t>BENEFICIAIRE</w:t>
      </w:r>
      <w:r w:rsidRPr="001D6185">
        <w:rPr>
          <w:color w:val="auto"/>
          <w:spacing w:val="-2"/>
        </w:rPr>
        <w:t xml:space="preserve">, libre accès aux BIENS dans la limite des emprises prévues </w:t>
      </w:r>
      <w:r>
        <w:rPr>
          <w:color w:val="auto"/>
          <w:spacing w:val="-2"/>
        </w:rPr>
        <w:t>par les présentes</w:t>
      </w:r>
      <w:r w:rsidRPr="001D6185">
        <w:rPr>
          <w:color w:val="auto"/>
          <w:spacing w:val="-2"/>
        </w:rPr>
        <w:t>.</w:t>
      </w:r>
    </w:p>
    <w:p w14:paraId="5A225B3C" w14:textId="141EA139" w:rsidR="00C22CB1" w:rsidRPr="003554A0" w:rsidRDefault="00C22CB1" w:rsidP="003554A0">
      <w:pPr>
        <w:spacing w:line="276" w:lineRule="auto"/>
        <w:textAlignment w:val="baseline"/>
        <w:rPr>
          <w:rFonts w:eastAsia="Arial" w:cs="Arial"/>
          <w:color w:val="auto"/>
          <w:lang w:eastAsia="fr-FR" w:bidi="ar-SA"/>
        </w:rPr>
      </w:pPr>
      <w:r w:rsidRPr="001D6185">
        <w:rPr>
          <w:color w:val="auto"/>
          <w:spacing w:val="-2"/>
        </w:rPr>
        <w:t xml:space="preserve">Le présent </w:t>
      </w:r>
      <w:r>
        <w:rPr>
          <w:color w:val="auto"/>
          <w:spacing w:val="-2"/>
        </w:rPr>
        <w:t>contrat</w:t>
      </w:r>
      <w:r w:rsidRPr="001D6185">
        <w:rPr>
          <w:color w:val="auto"/>
          <w:spacing w:val="-2"/>
        </w:rPr>
        <w:t xml:space="preserve"> confère au </w:t>
      </w:r>
      <w:r>
        <w:rPr>
          <w:b/>
          <w:bCs/>
          <w:color w:val="auto"/>
          <w:spacing w:val="-2"/>
        </w:rPr>
        <w:t>BENEFICIAIRE</w:t>
      </w:r>
      <w:r w:rsidRPr="001D6185">
        <w:rPr>
          <w:color w:val="auto"/>
          <w:spacing w:val="-2"/>
        </w:rPr>
        <w:t xml:space="preserve"> un droit réel immobilier sur les BIENS ainsi que sur les installations qu'il y aura installées en application des dispositions des articles L. 1311-2 et suivants du CGCT.</w:t>
      </w:r>
    </w:p>
    <w:p w14:paraId="62ACBF5D" w14:textId="4D73A059" w:rsidR="00A365A5" w:rsidRPr="00A365A5" w:rsidRDefault="00A365A5" w:rsidP="00A365A5">
      <w:pPr>
        <w:pBdr>
          <w:top w:val="nil"/>
          <w:left w:val="nil"/>
          <w:bottom w:val="nil"/>
          <w:right w:val="nil"/>
          <w:between w:val="nil"/>
        </w:pBdr>
        <w:spacing w:after="0"/>
        <w:contextualSpacing/>
        <w:rPr>
          <w:rFonts w:eastAsia="Times New Roman" w:cs="Arial"/>
          <w:color w:val="auto"/>
          <w:lang w:eastAsia="fr-FR" w:bidi="ar-SA"/>
        </w:rPr>
      </w:pPr>
      <w:r w:rsidRPr="00A365A5">
        <w:rPr>
          <w:rFonts w:eastAsia="Times New Roman" w:cs="Arial"/>
          <w:color w:val="auto"/>
          <w:lang w:eastAsia="fr-FR" w:bidi="ar-SA"/>
        </w:rPr>
        <w:t xml:space="preserve">Chaque installation photovoltaïque </w:t>
      </w:r>
      <w:r w:rsidR="00C22CB1">
        <w:rPr>
          <w:rFonts w:eastAsia="Times New Roman" w:cs="Arial"/>
          <w:color w:val="auto"/>
          <w:lang w:eastAsia="fr-FR" w:bidi="ar-SA"/>
        </w:rPr>
        <w:t>pourra être</w:t>
      </w:r>
      <w:r w:rsidRPr="00A365A5">
        <w:rPr>
          <w:rFonts w:eastAsia="Times New Roman" w:cs="Arial"/>
          <w:color w:val="auto"/>
          <w:lang w:eastAsia="fr-FR" w:bidi="ar-SA"/>
        </w:rPr>
        <w:t xml:space="preserve"> composée :</w:t>
      </w:r>
    </w:p>
    <w:p w14:paraId="18362F19"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D’un champ de modules photovoltaïques situé sur une partie des toitures du bâtiment ;</w:t>
      </w:r>
    </w:p>
    <w:p w14:paraId="71B9A387"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De ses onduleurs ;</w:t>
      </w:r>
    </w:p>
    <w:p w14:paraId="79C35CE3"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De ses coffrets de protection et de sectionnement ;</w:t>
      </w:r>
    </w:p>
    <w:p w14:paraId="56CF7191"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Des connectiques électriques ;</w:t>
      </w:r>
    </w:p>
    <w:p w14:paraId="6F44A050" w14:textId="77777777" w:rsidR="00A365A5" w:rsidRPr="00A365A5" w:rsidRDefault="00A365A5" w:rsidP="00A365A5">
      <w:pPr>
        <w:numPr>
          <w:ilvl w:val="0"/>
          <w:numId w:val="22"/>
        </w:numPr>
        <w:pBdr>
          <w:top w:val="nil"/>
          <w:left w:val="nil"/>
          <w:bottom w:val="nil"/>
          <w:right w:val="nil"/>
          <w:between w:val="nil"/>
        </w:pBdr>
        <w:spacing w:after="0"/>
        <w:contextualSpacing/>
        <w:jc w:val="left"/>
        <w:rPr>
          <w:rFonts w:eastAsia="Calibri" w:cs="Arial"/>
          <w:color w:val="auto"/>
          <w:highlight w:val="yellow"/>
          <w:lang w:bidi="ar-SA"/>
        </w:rPr>
      </w:pPr>
      <w:r w:rsidRPr="00A365A5">
        <w:rPr>
          <w:rFonts w:eastAsia="Calibri" w:cs="Arial"/>
          <w:color w:val="auto"/>
          <w:highlight w:val="yellow"/>
          <w:lang w:bidi="ar-SA"/>
        </w:rPr>
        <w:t>D’un système de suivi de production à distance ;</w:t>
      </w:r>
    </w:p>
    <w:p w14:paraId="36C718B2" w14:textId="77777777" w:rsidR="00A365A5" w:rsidRPr="00A365A5" w:rsidRDefault="00A365A5" w:rsidP="00A365A5">
      <w:pPr>
        <w:pBdr>
          <w:top w:val="nil"/>
          <w:left w:val="nil"/>
          <w:bottom w:val="nil"/>
          <w:right w:val="nil"/>
          <w:between w:val="nil"/>
        </w:pBdr>
        <w:spacing w:after="0"/>
        <w:rPr>
          <w:rFonts w:eastAsia="Times New Roman" w:cs="Arial"/>
          <w:color w:val="auto"/>
          <w:lang w:eastAsia="fr-FR" w:bidi="ar-SA"/>
        </w:rPr>
      </w:pPr>
    </w:p>
    <w:p w14:paraId="0F0B336B" w14:textId="3D9ABB3E" w:rsidR="00A365A5" w:rsidRPr="00A365A5" w:rsidRDefault="00A365A5" w:rsidP="00A365A5">
      <w:pPr>
        <w:pBdr>
          <w:top w:val="nil"/>
          <w:left w:val="nil"/>
          <w:bottom w:val="nil"/>
          <w:right w:val="nil"/>
          <w:between w:val="nil"/>
        </w:pBdr>
        <w:spacing w:after="0"/>
        <w:rPr>
          <w:rFonts w:eastAsia="Times New Roman" w:cs="Arial"/>
          <w:color w:val="auto"/>
          <w:lang w:eastAsia="fr-FR" w:bidi="ar-SA"/>
        </w:rPr>
      </w:pPr>
      <w:r w:rsidRPr="00A365A5">
        <w:rPr>
          <w:rFonts w:eastAsia="Times New Roman" w:cs="Arial"/>
          <w:color w:val="auto"/>
          <w:lang w:eastAsia="fr-FR" w:bidi="ar-SA"/>
        </w:rPr>
        <w:t xml:space="preserve">Tous ces équipements sont exclusivement extérieurs aux volumes habitables pour permettre à tout moment une intervention des équipes techniques du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et de ses prestataires sans risque de perturbation des activités du site.</w:t>
      </w:r>
    </w:p>
    <w:p w14:paraId="5957A557" w14:textId="200274B6" w:rsidR="00A365A5" w:rsidRPr="00A365A5" w:rsidRDefault="00A365A5" w:rsidP="003650CA">
      <w:pPr>
        <w:pStyle w:val="Titre2"/>
      </w:pPr>
      <w:bookmarkStart w:id="26" w:name="_Toc83390337"/>
      <w:bookmarkStart w:id="27" w:name="_Toc95841234"/>
      <w:r w:rsidRPr="00A365A5">
        <w:t>Article 2 : REGLEMENTATION</w:t>
      </w:r>
      <w:bookmarkEnd w:id="26"/>
      <w:bookmarkEnd w:id="27"/>
    </w:p>
    <w:p w14:paraId="28CBCA30" w14:textId="67DB4621" w:rsidR="003C0D45" w:rsidRPr="003C0D45" w:rsidRDefault="003C0D45" w:rsidP="003C0D45">
      <w:pPr>
        <w:widowControl w:val="0"/>
        <w:suppressAutoHyphens/>
        <w:autoSpaceDN w:val="0"/>
        <w:spacing w:after="100"/>
        <w:textAlignment w:val="baseline"/>
        <w:rPr>
          <w:rFonts w:eastAsia="Arial" w:cs="Arial"/>
          <w:color w:val="auto"/>
          <w:kern w:val="3"/>
          <w:lang w:eastAsia="zh-CN" w:bidi="hi-IN"/>
        </w:rPr>
      </w:pPr>
      <w:r w:rsidRPr="003C0D45">
        <w:rPr>
          <w:rFonts w:eastAsia="Arial" w:cs="Arial"/>
          <w:color w:val="auto"/>
          <w:kern w:val="3"/>
          <w:lang w:eastAsia="zh-CN" w:bidi="hi-IN"/>
        </w:rPr>
        <w:t>La présente convention est soumise au régime juridique des conventions</w:t>
      </w:r>
      <w:r>
        <w:rPr>
          <w:rFonts w:eastAsia="Arial" w:cs="Arial"/>
          <w:color w:val="auto"/>
          <w:kern w:val="3"/>
          <w:lang w:eastAsia="zh-CN" w:bidi="hi-IN"/>
        </w:rPr>
        <w:t xml:space="preserve"> </w:t>
      </w:r>
      <w:r w:rsidRPr="003C0D45">
        <w:rPr>
          <w:rFonts w:eastAsia="Arial" w:cs="Arial"/>
          <w:color w:val="auto"/>
          <w:kern w:val="3"/>
          <w:lang w:eastAsia="zh-CN" w:bidi="hi-IN"/>
        </w:rPr>
        <w:t xml:space="preserve">d’occupation </w:t>
      </w:r>
      <w:r w:rsidR="003F1733">
        <w:rPr>
          <w:rFonts w:eastAsia="Arial" w:cs="Arial"/>
          <w:color w:val="auto"/>
          <w:kern w:val="3"/>
          <w:lang w:eastAsia="zh-CN" w:bidi="hi-IN"/>
        </w:rPr>
        <w:t xml:space="preserve">temporaire </w:t>
      </w:r>
      <w:r w:rsidRPr="003C0D45">
        <w:rPr>
          <w:rFonts w:eastAsia="Arial" w:cs="Arial"/>
          <w:color w:val="auto"/>
          <w:kern w:val="3"/>
          <w:lang w:eastAsia="zh-CN" w:bidi="hi-IN"/>
        </w:rPr>
        <w:t>du domaine public, plus particulièrement défini par les articles L. 1311-5 et</w:t>
      </w:r>
      <w:r>
        <w:rPr>
          <w:rFonts w:eastAsia="Arial" w:cs="Arial"/>
          <w:color w:val="auto"/>
          <w:kern w:val="3"/>
          <w:lang w:eastAsia="zh-CN" w:bidi="hi-IN"/>
        </w:rPr>
        <w:t xml:space="preserve"> </w:t>
      </w:r>
      <w:r w:rsidRPr="003C0D45">
        <w:rPr>
          <w:rFonts w:eastAsia="Arial" w:cs="Arial"/>
          <w:color w:val="auto"/>
          <w:kern w:val="3"/>
          <w:lang w:eastAsia="zh-CN" w:bidi="hi-IN"/>
        </w:rPr>
        <w:t xml:space="preserve">suivants </w:t>
      </w:r>
      <w:r>
        <w:rPr>
          <w:rFonts w:eastAsia="Arial" w:cs="Arial"/>
          <w:color w:val="auto"/>
          <w:kern w:val="3"/>
          <w:lang w:eastAsia="zh-CN" w:bidi="hi-IN"/>
        </w:rPr>
        <w:t>du CGCT</w:t>
      </w:r>
      <w:r w:rsidR="00C22CB1" w:rsidRPr="00C22CB1">
        <w:rPr>
          <w:color w:val="auto"/>
          <w:spacing w:val="-2"/>
          <w:sz w:val="22"/>
          <w:szCs w:val="22"/>
        </w:rPr>
        <w:t xml:space="preserve"> </w:t>
      </w:r>
      <w:r w:rsidR="00C22CB1" w:rsidRPr="00F217A8">
        <w:rPr>
          <w:color w:val="auto"/>
          <w:spacing w:val="-2"/>
          <w:sz w:val="22"/>
          <w:szCs w:val="22"/>
        </w:rPr>
        <w:t>et de tous les textes subséquents pouvant être pris en cette matière</w:t>
      </w:r>
      <w:r w:rsidRPr="003C0D45">
        <w:rPr>
          <w:rFonts w:eastAsia="Arial" w:cs="Arial"/>
          <w:color w:val="auto"/>
          <w:kern w:val="3"/>
          <w:lang w:eastAsia="zh-CN" w:bidi="hi-IN"/>
        </w:rPr>
        <w:t xml:space="preserve"> </w:t>
      </w:r>
      <w:r w:rsidRPr="00A365A5">
        <w:rPr>
          <w:rFonts w:eastAsia="Arial" w:cs="Arial"/>
          <w:color w:val="auto"/>
          <w:kern w:val="3"/>
          <w:lang w:eastAsia="zh-CN" w:bidi="hi-IN"/>
        </w:rPr>
        <w:t xml:space="preserve">ainsi qu’aux conditions particulières convenues entre les </w:t>
      </w:r>
      <w:r w:rsidR="00BD428E">
        <w:rPr>
          <w:rFonts w:eastAsia="Arial" w:cs="Arial"/>
          <w:color w:val="auto"/>
          <w:kern w:val="3"/>
          <w:lang w:eastAsia="zh-CN" w:bidi="hi-IN"/>
        </w:rPr>
        <w:t>P</w:t>
      </w:r>
      <w:r w:rsidRPr="00A365A5">
        <w:rPr>
          <w:rFonts w:eastAsia="Arial" w:cs="Arial"/>
          <w:color w:val="auto"/>
          <w:kern w:val="3"/>
          <w:lang w:eastAsia="zh-CN" w:bidi="hi-IN"/>
        </w:rPr>
        <w:t>arties.</w:t>
      </w:r>
    </w:p>
    <w:p w14:paraId="1998B756" w14:textId="2CA76C44" w:rsidR="003C0D45" w:rsidRPr="002C3532" w:rsidRDefault="003C0D45" w:rsidP="003C0D45">
      <w:pPr>
        <w:widowControl w:val="0"/>
        <w:suppressAutoHyphens/>
        <w:autoSpaceDN w:val="0"/>
        <w:spacing w:after="100"/>
        <w:textAlignment w:val="baseline"/>
        <w:rPr>
          <w:rFonts w:eastAsia="Arial" w:cs="Arial"/>
          <w:color w:val="auto"/>
          <w:kern w:val="3"/>
          <w:lang w:eastAsia="zh-CN" w:bidi="hi-IN"/>
        </w:rPr>
      </w:pPr>
      <w:r w:rsidRPr="002C3532">
        <w:rPr>
          <w:rFonts w:eastAsia="Arial" w:cs="Arial"/>
          <w:color w:val="auto"/>
          <w:kern w:val="3"/>
          <w:lang w:eastAsia="zh-CN" w:bidi="hi-IN"/>
        </w:rPr>
        <w:t xml:space="preserve">Le </w:t>
      </w:r>
      <w:r w:rsidRPr="002C3532">
        <w:rPr>
          <w:rFonts w:eastAsia="Arial" w:cs="Arial"/>
          <w:b/>
          <w:bCs/>
          <w:color w:val="auto"/>
          <w:kern w:val="3"/>
          <w:lang w:eastAsia="zh-CN" w:bidi="hi-IN"/>
        </w:rPr>
        <w:t>BENEFICIAIRE</w:t>
      </w:r>
      <w:r w:rsidRPr="002C3532">
        <w:rPr>
          <w:rFonts w:eastAsia="Arial" w:cs="Arial"/>
          <w:color w:val="auto"/>
          <w:kern w:val="3"/>
          <w:lang w:eastAsia="zh-CN" w:bidi="hi-IN"/>
        </w:rPr>
        <w:t xml:space="preserve"> ne pourra en aucun cas se prévaloir des dispositions des articles L</w:t>
      </w:r>
      <w:r w:rsidR="00BD3EBE">
        <w:rPr>
          <w:rFonts w:eastAsia="Arial" w:cs="Arial"/>
          <w:color w:val="auto"/>
          <w:kern w:val="3"/>
          <w:lang w:eastAsia="zh-CN" w:bidi="hi-IN"/>
        </w:rPr>
        <w:t>.</w:t>
      </w:r>
      <w:r w:rsidRPr="002C3532">
        <w:rPr>
          <w:rFonts w:eastAsia="Arial" w:cs="Arial"/>
          <w:color w:val="auto"/>
          <w:kern w:val="3"/>
          <w:lang w:eastAsia="zh-CN" w:bidi="hi-IN"/>
        </w:rPr>
        <w:t xml:space="preserve"> 145-1 et suivants du code de commerce.</w:t>
      </w:r>
    </w:p>
    <w:p w14:paraId="574D588C" w14:textId="621E4AFC" w:rsidR="003C0D45" w:rsidRPr="00A365A5" w:rsidRDefault="003C0D45" w:rsidP="003C0D45">
      <w:pPr>
        <w:widowControl w:val="0"/>
        <w:suppressAutoHyphens/>
        <w:autoSpaceDN w:val="0"/>
        <w:spacing w:after="100"/>
        <w:textAlignment w:val="baseline"/>
        <w:rPr>
          <w:rFonts w:eastAsia="Arial" w:cs="Arial"/>
          <w:color w:val="auto"/>
          <w:kern w:val="3"/>
          <w:lang w:eastAsia="zh-CN" w:bidi="hi-IN"/>
        </w:rPr>
      </w:pPr>
      <w:r w:rsidRPr="002C3532">
        <w:rPr>
          <w:rFonts w:eastAsia="Arial" w:cs="Arial"/>
          <w:color w:val="auto"/>
          <w:kern w:val="3"/>
          <w:lang w:eastAsia="zh-CN" w:bidi="hi-IN"/>
        </w:rPr>
        <w:t xml:space="preserve">L’application de toute disposition relative à la propriété commerciale, ou de toute autre disposition légale ou </w:t>
      </w:r>
      <w:r w:rsidRPr="002C3532">
        <w:rPr>
          <w:rFonts w:eastAsia="Arial" w:cs="Arial"/>
          <w:color w:val="auto"/>
          <w:kern w:val="3"/>
          <w:lang w:eastAsia="zh-CN" w:bidi="hi-IN"/>
        </w:rPr>
        <w:lastRenderedPageBreak/>
        <w:t xml:space="preserve">réglementaire susceptible de conférer au </w:t>
      </w:r>
      <w:r w:rsidRPr="002C3532">
        <w:rPr>
          <w:rFonts w:eastAsia="Arial" w:cs="Arial"/>
          <w:b/>
          <w:bCs/>
          <w:color w:val="auto"/>
          <w:kern w:val="3"/>
          <w:lang w:eastAsia="zh-CN" w:bidi="hi-IN"/>
        </w:rPr>
        <w:t>BENEFICIAIRE</w:t>
      </w:r>
      <w:r w:rsidRPr="002C3532">
        <w:rPr>
          <w:rFonts w:eastAsia="Arial" w:cs="Arial"/>
          <w:color w:val="auto"/>
          <w:kern w:val="3"/>
          <w:lang w:eastAsia="zh-CN" w:bidi="hi-IN"/>
        </w:rPr>
        <w:t xml:space="preserve"> un droit au maintien dans les lieux, ou tout autre droit, est formellement exclue par la commune intention des </w:t>
      </w:r>
      <w:r w:rsidR="00BD428E">
        <w:rPr>
          <w:rFonts w:eastAsia="Arial" w:cs="Arial"/>
          <w:color w:val="auto"/>
          <w:kern w:val="3"/>
          <w:lang w:eastAsia="zh-CN" w:bidi="hi-IN"/>
        </w:rPr>
        <w:t>P</w:t>
      </w:r>
      <w:r w:rsidRPr="002C3532">
        <w:rPr>
          <w:rFonts w:eastAsia="Arial" w:cs="Arial"/>
          <w:color w:val="auto"/>
          <w:kern w:val="3"/>
          <w:lang w:eastAsia="zh-CN" w:bidi="hi-IN"/>
        </w:rPr>
        <w:t xml:space="preserve">arties et le statut juridique des </w:t>
      </w:r>
      <w:r w:rsidR="00A4548F" w:rsidRPr="002C3532">
        <w:rPr>
          <w:rFonts w:eastAsia="Arial" w:cs="Arial"/>
          <w:color w:val="auto"/>
          <w:kern w:val="3"/>
          <w:lang w:eastAsia="zh-CN" w:bidi="hi-IN"/>
        </w:rPr>
        <w:t>BIENS</w:t>
      </w:r>
      <w:r w:rsidRPr="002C3532">
        <w:rPr>
          <w:rFonts w:eastAsia="Arial" w:cs="Arial"/>
          <w:color w:val="auto"/>
          <w:kern w:val="3"/>
          <w:lang w:eastAsia="zh-CN" w:bidi="hi-IN"/>
        </w:rPr>
        <w:t>.</w:t>
      </w:r>
    </w:p>
    <w:p w14:paraId="6E3AE046" w14:textId="19441C3F" w:rsidR="00A365A5" w:rsidRPr="00A365A5" w:rsidRDefault="00A365A5" w:rsidP="003650CA">
      <w:pPr>
        <w:pStyle w:val="Titre2"/>
      </w:pPr>
      <w:bookmarkStart w:id="28" w:name="_Toc83390338"/>
      <w:bookmarkStart w:id="29" w:name="_Toc95841235"/>
      <w:r w:rsidRPr="00A365A5">
        <w:t>Article 3 : DECLARATIONS DES PARTIES</w:t>
      </w:r>
      <w:bookmarkEnd w:id="28"/>
      <w:bookmarkEnd w:id="29"/>
    </w:p>
    <w:p w14:paraId="63BADBFB" w14:textId="3F2F8E12"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w:t>
      </w:r>
      <w:r w:rsidR="00362CA2">
        <w:rPr>
          <w:rFonts w:eastAsia="Times New Roman" w:cs="Arial"/>
          <w:color w:val="auto"/>
          <w:lang w:eastAsia="fr-FR" w:bidi="ar-SA"/>
        </w:rPr>
        <w:t>P</w:t>
      </w:r>
      <w:r w:rsidRPr="00A365A5">
        <w:rPr>
          <w:rFonts w:eastAsia="Times New Roman" w:cs="Arial"/>
          <w:color w:val="auto"/>
          <w:lang w:eastAsia="fr-FR" w:bidi="ar-SA"/>
        </w:rPr>
        <w:t>arties, et le cas échéant leurs représentants, attestent que rien ne peut limiter leur capacité pour l'exécution des engagements qu'elles prennent aux présentes, et elles déclarent notamment :</w:t>
      </w:r>
    </w:p>
    <w:p w14:paraId="12962472" w14:textId="42CFD62C" w:rsidR="00A365A5" w:rsidRPr="00A365A5" w:rsidRDefault="00A365A5" w:rsidP="0018726B">
      <w:pPr>
        <w:numPr>
          <w:ilvl w:val="0"/>
          <w:numId w:val="21"/>
        </w:numPr>
        <w:spacing w:after="0"/>
        <w:contextualSpacing/>
        <w:rPr>
          <w:rFonts w:eastAsia="Calibri" w:cs="Arial"/>
          <w:color w:val="auto"/>
          <w:lang w:bidi="ar-SA"/>
        </w:rPr>
      </w:pPr>
      <w:r w:rsidRPr="00A365A5">
        <w:rPr>
          <w:rFonts w:eastAsia="Calibri" w:cs="Arial"/>
          <w:color w:val="auto"/>
          <w:lang w:bidi="ar-SA"/>
        </w:rPr>
        <w:t>Que leur état-civil et leurs qualités indiquées en tête des présentes sont exacts ;</w:t>
      </w:r>
    </w:p>
    <w:p w14:paraId="2500F159" w14:textId="77777777" w:rsidR="00A365A5" w:rsidRPr="00A365A5" w:rsidRDefault="00A365A5" w:rsidP="0018726B">
      <w:pPr>
        <w:numPr>
          <w:ilvl w:val="0"/>
          <w:numId w:val="21"/>
        </w:numPr>
        <w:spacing w:after="0"/>
        <w:contextualSpacing/>
        <w:rPr>
          <w:rFonts w:eastAsia="Calibri" w:cs="Arial"/>
          <w:color w:val="auto"/>
          <w:lang w:bidi="ar-SA"/>
        </w:rPr>
      </w:pPr>
      <w:r w:rsidRPr="00A365A5">
        <w:rPr>
          <w:rFonts w:eastAsia="Calibri" w:cs="Arial"/>
          <w:color w:val="auto"/>
          <w:lang w:bidi="ar-SA"/>
        </w:rPr>
        <w:t>Qu'elles ne sont pas en état de cessation de paiement, de redressement ou liquidation judiciaire ;</w:t>
      </w:r>
    </w:p>
    <w:p w14:paraId="3037A532" w14:textId="77777777" w:rsidR="00A365A5" w:rsidRPr="00A365A5" w:rsidRDefault="00A365A5" w:rsidP="0018726B">
      <w:pPr>
        <w:numPr>
          <w:ilvl w:val="0"/>
          <w:numId w:val="21"/>
        </w:numPr>
        <w:spacing w:after="0"/>
        <w:contextualSpacing/>
        <w:rPr>
          <w:rFonts w:eastAsia="Calibri" w:cs="Arial"/>
          <w:color w:val="auto"/>
          <w:lang w:bidi="ar-SA"/>
        </w:rPr>
      </w:pPr>
      <w:r w:rsidRPr="00A365A5">
        <w:rPr>
          <w:rFonts w:eastAsia="Calibri" w:cs="Arial"/>
          <w:color w:val="auto"/>
          <w:lang w:bidi="ar-SA"/>
        </w:rPr>
        <w:t>Qu'elles ne sont concernées :</w:t>
      </w:r>
    </w:p>
    <w:p w14:paraId="61C93C0A" w14:textId="77777777" w:rsidR="00A365A5" w:rsidRPr="00A365A5" w:rsidRDefault="00A365A5" w:rsidP="0018726B">
      <w:pPr>
        <w:numPr>
          <w:ilvl w:val="1"/>
          <w:numId w:val="21"/>
        </w:numPr>
        <w:spacing w:after="0"/>
        <w:contextualSpacing/>
        <w:rPr>
          <w:rFonts w:eastAsia="Calibri" w:cs="Arial"/>
          <w:color w:val="auto"/>
          <w:lang w:bidi="ar-SA"/>
        </w:rPr>
      </w:pPr>
      <w:r w:rsidRPr="00A365A5">
        <w:rPr>
          <w:rFonts w:eastAsia="Calibri" w:cs="Arial"/>
          <w:color w:val="auto"/>
          <w:lang w:bidi="ar-SA"/>
        </w:rPr>
        <w:t>Par aucune des mesures de protection légale des incapables sauf, le cas échéant, ce qui peut être spécifié aux présentes pour le cas où l'une d'entre elles ferait l'objet d'une telle mesure.</w:t>
      </w:r>
    </w:p>
    <w:p w14:paraId="0011336A" w14:textId="77777777" w:rsidR="00A365A5" w:rsidRPr="00A365A5" w:rsidRDefault="00A365A5" w:rsidP="0018726B">
      <w:pPr>
        <w:numPr>
          <w:ilvl w:val="1"/>
          <w:numId w:val="21"/>
        </w:numPr>
        <w:spacing w:after="0"/>
        <w:contextualSpacing/>
        <w:rPr>
          <w:rFonts w:eastAsia="Calibri" w:cs="Arial"/>
          <w:color w:val="auto"/>
          <w:lang w:bidi="ar-SA"/>
        </w:rPr>
      </w:pPr>
      <w:r w:rsidRPr="00A365A5">
        <w:rPr>
          <w:rFonts w:eastAsia="Calibri" w:cs="Arial"/>
          <w:color w:val="auto"/>
          <w:lang w:bidi="ar-SA"/>
        </w:rPr>
        <w:t>Par aucune des dispositions de la loi n°89-1010 du 31 décembre 1989 sur le règlement amiable et le redressement judiciaire civil et notamment par le règlement des situations de surendettement.</w:t>
      </w:r>
    </w:p>
    <w:p w14:paraId="2EEE0C93" w14:textId="77777777" w:rsidR="00A365A5" w:rsidRPr="00A365A5" w:rsidRDefault="00A365A5" w:rsidP="00A365A5">
      <w:pPr>
        <w:spacing w:after="0"/>
        <w:rPr>
          <w:rFonts w:eastAsia="Times New Roman" w:cs="Arial"/>
          <w:color w:val="auto"/>
          <w:lang w:eastAsia="fr-FR" w:bidi="ar-SA"/>
        </w:rPr>
      </w:pPr>
    </w:p>
    <w:p w14:paraId="7D653D8A" w14:textId="1E6A314B"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w:t>
      </w:r>
      <w:r w:rsidR="00362CA2">
        <w:rPr>
          <w:rFonts w:eastAsia="Times New Roman" w:cs="Arial"/>
          <w:color w:val="auto"/>
          <w:lang w:eastAsia="fr-FR" w:bidi="ar-SA"/>
        </w:rPr>
        <w:t>P</w:t>
      </w:r>
      <w:r w:rsidRPr="00A365A5">
        <w:rPr>
          <w:rFonts w:eastAsia="Times New Roman" w:cs="Arial"/>
          <w:color w:val="auto"/>
          <w:lang w:eastAsia="fr-FR" w:bidi="ar-SA"/>
        </w:rPr>
        <w:t xml:space="preserve">arties déclarent et reconnaissent que la situation et les dimensions nécessaires à la réalisation des installations photovoltaïques ont été déterminés d’un commun accord et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déclare qu’après avoir examiné les caractéristiques techniques de la toiture et de l’assiette foncière, il a estimé, sous sa responsabilité, qu’il était apte à l’installation des équipements et à la réalisation des travaux et aménagements de raccordement, sans dommage pour la toiture ou l’assiette foncière, pour ses occupants et, plus généralement, pour tout tiers.</w:t>
      </w:r>
    </w:p>
    <w:p w14:paraId="64BABF2B" w14:textId="09BAA300" w:rsidR="00C70F64" w:rsidRDefault="00C70F64" w:rsidP="00A365A5">
      <w:pPr>
        <w:spacing w:after="0"/>
        <w:rPr>
          <w:rFonts w:eastAsia="Times New Roman" w:cs="Arial"/>
          <w:color w:val="auto"/>
          <w:lang w:eastAsia="fr-FR" w:bidi="ar-SA"/>
        </w:rPr>
      </w:pPr>
    </w:p>
    <w:p w14:paraId="5E59E308" w14:textId="12438B9C" w:rsidR="00C70F64" w:rsidRPr="001D6185" w:rsidRDefault="00C70F64" w:rsidP="00C70F64">
      <w:pPr>
        <w:pStyle w:val="Commentaire"/>
        <w:rPr>
          <w:color w:val="auto"/>
        </w:rPr>
      </w:pPr>
      <w:r w:rsidRPr="001D6185">
        <w:rPr>
          <w:color w:val="auto"/>
        </w:rPr>
        <w:t xml:space="preserve">Les </w:t>
      </w:r>
      <w:r>
        <w:rPr>
          <w:color w:val="auto"/>
        </w:rPr>
        <w:t>P</w:t>
      </w:r>
      <w:r w:rsidRPr="001D6185">
        <w:rPr>
          <w:color w:val="auto"/>
        </w:rPr>
        <w:t xml:space="preserve">arties </w:t>
      </w:r>
      <w:r>
        <w:rPr>
          <w:color w:val="auto"/>
        </w:rPr>
        <w:t>déclarent également accepter de souffrir et respecter</w:t>
      </w:r>
      <w:r w:rsidRPr="001D6185">
        <w:rPr>
          <w:color w:val="auto"/>
        </w:rPr>
        <w:t xml:space="preserve"> les servitudes nécessaires à la construction et exploitation des installations photovoltaïques et conservation des BIENS.</w:t>
      </w:r>
    </w:p>
    <w:p w14:paraId="39678D90" w14:textId="77777777" w:rsidR="00C70F64" w:rsidRPr="001D6185" w:rsidRDefault="00C70F64" w:rsidP="003554A0">
      <w:pPr>
        <w:rPr>
          <w:color w:val="auto"/>
        </w:rPr>
      </w:pPr>
      <w:r w:rsidRPr="001D6185">
        <w:rPr>
          <w:color w:val="auto"/>
        </w:rPr>
        <w:t xml:space="preserve">Par le seul fait du présent contrat, le </w:t>
      </w:r>
      <w:r w:rsidRPr="001D6185">
        <w:rPr>
          <w:rFonts w:eastAsia="Times New Roman" w:cs="Arial"/>
          <w:b/>
          <w:bCs/>
          <w:color w:val="auto"/>
          <w:lang w:eastAsia="fr-FR" w:bidi="ar-SA"/>
        </w:rPr>
        <w:t>PROPRIETAIRE</w:t>
      </w:r>
      <w:r w:rsidRPr="001D6185">
        <w:rPr>
          <w:b/>
          <w:bCs/>
          <w:color w:val="auto"/>
        </w:rPr>
        <w:t xml:space="preserve"> </w:t>
      </w:r>
      <w:r w:rsidRPr="001D6185">
        <w:rPr>
          <w:color w:val="auto"/>
        </w:rPr>
        <w:t xml:space="preserve">et le </w:t>
      </w:r>
      <w:r w:rsidRPr="001D6185">
        <w:rPr>
          <w:rFonts w:eastAsia="Times New Roman" w:cs="Arial"/>
          <w:b/>
          <w:bCs/>
          <w:color w:val="auto"/>
          <w:lang w:eastAsia="fr-FR" w:bidi="ar-SA"/>
        </w:rPr>
        <w:t>BENEFICIAIRE</w:t>
      </w:r>
      <w:r w:rsidRPr="001D6185">
        <w:rPr>
          <w:b/>
          <w:bCs/>
          <w:color w:val="auto"/>
        </w:rPr>
        <w:t xml:space="preserve"> </w:t>
      </w:r>
      <w:r w:rsidRPr="001D6185">
        <w:rPr>
          <w:color w:val="auto"/>
        </w:rPr>
        <w:t xml:space="preserve">seront réputés accepter et consentir les servitudes en cause sans indemnité et notamment le </w:t>
      </w:r>
      <w:r w:rsidRPr="001D6185">
        <w:rPr>
          <w:rFonts w:eastAsia="Times New Roman" w:cs="Arial"/>
          <w:b/>
          <w:bCs/>
          <w:color w:val="auto"/>
          <w:lang w:eastAsia="fr-FR" w:bidi="ar-SA"/>
        </w:rPr>
        <w:t>PROPRIETAIRE</w:t>
      </w:r>
      <w:r w:rsidRPr="001D6185">
        <w:rPr>
          <w:b/>
          <w:bCs/>
          <w:color w:val="auto"/>
        </w:rPr>
        <w:t xml:space="preserve"> </w:t>
      </w:r>
      <w:r w:rsidRPr="001D6185">
        <w:rPr>
          <w:color w:val="auto"/>
        </w:rPr>
        <w:t xml:space="preserve">s'oblige à consentir, pour la durée e la convention, tous droits pour permettre l'accès aux installations tant pour les besoins de leur construction que pour les besoins de leur exploitation et de consentir au </w:t>
      </w:r>
      <w:r w:rsidRPr="001D6185">
        <w:rPr>
          <w:rFonts w:eastAsia="Times New Roman" w:cs="Arial"/>
          <w:b/>
          <w:bCs/>
          <w:color w:val="auto"/>
          <w:lang w:eastAsia="fr-FR" w:bidi="ar-SA"/>
        </w:rPr>
        <w:t>BENEFICIAIRE</w:t>
      </w:r>
      <w:r w:rsidRPr="001D6185">
        <w:rPr>
          <w:color w:val="auto"/>
        </w:rPr>
        <w:t xml:space="preserve"> un droit d'implantation et de passage pour tous les réseaux, gaines et / ou câbles nécessaires au fonctionnement et à l'exploitation des installations. </w:t>
      </w:r>
    </w:p>
    <w:p w14:paraId="2FF6D251" w14:textId="6AF1BB2C" w:rsidR="00A365A5" w:rsidRPr="00A365A5" w:rsidRDefault="00C70F64" w:rsidP="003554A0">
      <w:pPr>
        <w:rPr>
          <w:rFonts w:eastAsia="Times New Roman" w:cs="Arial"/>
          <w:color w:val="auto"/>
          <w:lang w:eastAsia="fr-FR" w:bidi="ar-SA"/>
        </w:rPr>
      </w:pPr>
      <w:r w:rsidRPr="001D6185">
        <w:rPr>
          <w:color w:val="auto"/>
          <w:spacing w:val="-2"/>
        </w:rPr>
        <w:t xml:space="preserve">Le </w:t>
      </w:r>
      <w:r>
        <w:rPr>
          <w:rFonts w:eastAsia="Times New Roman" w:cs="Arial"/>
          <w:b/>
          <w:bCs/>
          <w:color w:val="auto"/>
          <w:lang w:eastAsia="fr-FR" w:bidi="ar-SA"/>
        </w:rPr>
        <w:t>BENEFICIAIRE</w:t>
      </w:r>
      <w:r w:rsidRPr="001D6185">
        <w:rPr>
          <w:b/>
          <w:bCs/>
          <w:color w:val="auto"/>
          <w:spacing w:val="-2"/>
        </w:rPr>
        <w:t xml:space="preserve"> </w:t>
      </w:r>
      <w:r w:rsidRPr="001D6185">
        <w:rPr>
          <w:color w:val="auto"/>
          <w:spacing w:val="-2"/>
        </w:rPr>
        <w:t>s'engage à prendre à sa charge l'ensemble des travaux consécutifs et à maintenir les lieux dans leur état initial.</w:t>
      </w:r>
      <w:r>
        <w:rPr>
          <w:color w:val="auto"/>
          <w:spacing w:val="-2"/>
        </w:rPr>
        <w:t xml:space="preserve"> </w:t>
      </w:r>
      <w:r w:rsidRPr="001D6185">
        <w:rPr>
          <w:color w:val="auto"/>
          <w:spacing w:val="-2"/>
        </w:rPr>
        <w:t>Les charges maximales pour lesquelles les structures porteuses seront réalisées selon les notes techniques des bureaux d’études, devront être constamment respectées lors de la construction ou de toute modification des installations.</w:t>
      </w:r>
    </w:p>
    <w:p w14:paraId="2AEF3895" w14:textId="74EE33AC"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déclare en outre :</w:t>
      </w:r>
    </w:p>
    <w:p w14:paraId="365A66B9" w14:textId="4F35AE7F" w:rsidR="00A365A5" w:rsidRPr="00A365A5" w:rsidRDefault="00A365A5" w:rsidP="00A365A5">
      <w:pPr>
        <w:spacing w:after="0"/>
        <w:rPr>
          <w:rFonts w:eastAsia="Times New Roman" w:cs="Arial"/>
          <w:color w:val="auto"/>
          <w:u w:val="single"/>
          <w:lang w:eastAsia="fr-FR" w:bidi="ar-SA"/>
        </w:rPr>
      </w:pPr>
      <w:r w:rsidRPr="00A365A5">
        <w:rPr>
          <w:rFonts w:eastAsia="Times New Roman" w:cs="Arial"/>
          <w:color w:val="auto"/>
          <w:u w:val="single"/>
          <w:lang w:eastAsia="fr-FR" w:bidi="ar-SA"/>
        </w:rPr>
        <w:t xml:space="preserve">1°/ Sur l'état des </w:t>
      </w:r>
      <w:r w:rsidR="002916F2">
        <w:rPr>
          <w:rFonts w:eastAsia="Times New Roman" w:cs="Arial"/>
          <w:color w:val="auto"/>
          <w:u w:val="single"/>
          <w:lang w:eastAsia="fr-FR" w:bidi="ar-SA"/>
        </w:rPr>
        <w:t>BIENS</w:t>
      </w:r>
      <w:r w:rsidRPr="00A365A5">
        <w:rPr>
          <w:rFonts w:eastAsia="Times New Roman" w:cs="Arial"/>
          <w:color w:val="auto"/>
          <w:lang w:eastAsia="fr-FR" w:bidi="ar-SA"/>
        </w:rPr>
        <w:t xml:space="preserve"> :</w:t>
      </w:r>
    </w:p>
    <w:p w14:paraId="4523A2B2" w14:textId="66A88C9C"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Que les </w:t>
      </w:r>
      <w:r w:rsidR="002916F2">
        <w:rPr>
          <w:rFonts w:eastAsia="Times New Roman" w:cs="Arial"/>
          <w:color w:val="auto"/>
          <w:lang w:eastAsia="fr-FR" w:bidi="ar-SA"/>
        </w:rPr>
        <w:t>BIENS</w:t>
      </w:r>
      <w:r w:rsidRPr="00A365A5">
        <w:rPr>
          <w:rFonts w:eastAsia="Times New Roman" w:cs="Arial"/>
          <w:color w:val="auto"/>
          <w:lang w:eastAsia="fr-FR" w:bidi="ar-SA"/>
        </w:rPr>
        <w:t xml:space="preserve"> sont situé</w:t>
      </w:r>
      <w:r w:rsidR="00712660">
        <w:rPr>
          <w:rFonts w:eastAsia="Times New Roman" w:cs="Arial"/>
          <w:color w:val="auto"/>
          <w:lang w:eastAsia="fr-FR" w:bidi="ar-SA"/>
        </w:rPr>
        <w:t>s</w:t>
      </w:r>
      <w:r w:rsidRPr="00A365A5">
        <w:rPr>
          <w:rFonts w:eastAsia="Times New Roman" w:cs="Arial"/>
          <w:color w:val="auto"/>
          <w:lang w:eastAsia="fr-FR" w:bidi="ar-SA"/>
        </w:rPr>
        <w:t xml:space="preserve"> sur le domaine public et destinés </w:t>
      </w:r>
      <w:r w:rsidRPr="00A365A5">
        <w:rPr>
          <w:rFonts w:eastAsia="Times New Roman" w:cs="Arial"/>
          <w:color w:val="auto"/>
          <w:highlight w:val="cyan"/>
          <w:lang w:eastAsia="fr-FR" w:bidi="ar-SA"/>
        </w:rPr>
        <w:t xml:space="preserve">… </w:t>
      </w:r>
      <w:r w:rsidRPr="00F21E51">
        <w:rPr>
          <w:rFonts w:eastAsia="Times New Roman" w:cs="Arial"/>
          <w:color w:val="auto"/>
          <w:highlight w:val="green"/>
          <w:lang w:eastAsia="fr-FR" w:bidi="ar-SA"/>
        </w:rPr>
        <w:t>(destination de l’immeuble).</w:t>
      </w:r>
    </w:p>
    <w:p w14:paraId="03255831" w14:textId="77777777" w:rsidR="00A365A5" w:rsidRPr="00A365A5" w:rsidRDefault="00A365A5" w:rsidP="00A365A5">
      <w:pPr>
        <w:spacing w:after="0"/>
        <w:rPr>
          <w:rFonts w:eastAsia="Times New Roman" w:cs="Arial"/>
          <w:color w:val="auto"/>
          <w:lang w:eastAsia="fr-FR" w:bidi="ar-SA"/>
        </w:rPr>
      </w:pPr>
    </w:p>
    <w:p w14:paraId="4AB4F4E4"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2°/ Sur l'absence de restriction à son droit de disposer</w:t>
      </w:r>
      <w:r w:rsidRPr="00A365A5">
        <w:rPr>
          <w:rFonts w:eastAsia="Times New Roman" w:cs="Arial"/>
          <w:color w:val="auto"/>
          <w:lang w:eastAsia="fr-FR" w:bidi="ar-SA"/>
        </w:rPr>
        <w:t xml:space="preserve"> :</w:t>
      </w:r>
    </w:p>
    <w:p w14:paraId="1B23A54D" w14:textId="0D4027F2"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Qu'il n'a conféré à personne d'autre que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un droit quelconque sur ces BIENS et qu'il n'existe aucun empêchement à </w:t>
      </w:r>
      <w:r w:rsidR="003E1AF2">
        <w:rPr>
          <w:rFonts w:eastAsia="Times New Roman" w:cs="Arial"/>
          <w:color w:val="auto"/>
          <w:lang w:eastAsia="fr-FR" w:bidi="ar-SA"/>
        </w:rPr>
        <w:t>cette convention</w:t>
      </w:r>
      <w:r w:rsidRPr="00A365A5">
        <w:rPr>
          <w:rFonts w:eastAsia="Times New Roman" w:cs="Arial"/>
          <w:color w:val="auto"/>
          <w:lang w:eastAsia="fr-FR" w:bidi="ar-SA"/>
        </w:rPr>
        <w:t>.</w:t>
      </w:r>
    </w:p>
    <w:p w14:paraId="4189369E" w14:textId="77777777" w:rsidR="00A365A5" w:rsidRPr="00A365A5" w:rsidRDefault="00A365A5" w:rsidP="00A365A5">
      <w:pPr>
        <w:spacing w:after="0"/>
        <w:rPr>
          <w:rFonts w:eastAsia="Times New Roman" w:cs="Arial"/>
          <w:color w:val="auto"/>
          <w:lang w:eastAsia="fr-FR" w:bidi="ar-SA"/>
        </w:rPr>
      </w:pPr>
    </w:p>
    <w:p w14:paraId="4801155A"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3°/ Sur les servitudes</w:t>
      </w:r>
      <w:r w:rsidRPr="00A365A5">
        <w:rPr>
          <w:rFonts w:eastAsia="Times New Roman" w:cs="Arial"/>
          <w:color w:val="auto"/>
          <w:lang w:eastAsia="fr-FR" w:bidi="ar-SA"/>
        </w:rPr>
        <w:t xml:space="preserve"> :</w:t>
      </w:r>
    </w:p>
    <w:p w14:paraId="6C9D023F" w14:textId="132DF8EC"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Qu'il n'a créé ni laissé acquérir aucune servitude sur les </w:t>
      </w:r>
      <w:r w:rsidR="002916F2">
        <w:rPr>
          <w:rFonts w:eastAsia="Times New Roman" w:cs="Arial"/>
          <w:color w:val="auto"/>
          <w:lang w:eastAsia="fr-FR" w:bidi="ar-SA"/>
        </w:rPr>
        <w:t>BIENS</w:t>
      </w:r>
      <w:r w:rsidRPr="00A365A5">
        <w:rPr>
          <w:rFonts w:eastAsia="Times New Roman" w:cs="Arial"/>
          <w:color w:val="auto"/>
          <w:lang w:eastAsia="fr-FR" w:bidi="ar-SA"/>
        </w:rPr>
        <w:t xml:space="preserve"> et qu'à sa connaissance il n'en existe aucune autre que celles éventuellement indiquées au présent acte.</w:t>
      </w:r>
    </w:p>
    <w:p w14:paraId="5E6C21F2" w14:textId="530EFCE9" w:rsidR="00A365A5" w:rsidRDefault="00A365A5" w:rsidP="00A365A5">
      <w:pPr>
        <w:spacing w:after="0"/>
        <w:rPr>
          <w:rFonts w:eastAsia="Times New Roman" w:cs="Arial"/>
          <w:color w:val="auto"/>
          <w:lang w:eastAsia="fr-FR" w:bidi="ar-SA"/>
        </w:rPr>
      </w:pPr>
    </w:p>
    <w:p w14:paraId="755F32E1"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4°/ Situation locative</w:t>
      </w:r>
      <w:r w:rsidRPr="00A365A5">
        <w:rPr>
          <w:rFonts w:eastAsia="Times New Roman" w:cs="Arial"/>
          <w:color w:val="auto"/>
          <w:lang w:eastAsia="fr-FR" w:bidi="ar-SA"/>
        </w:rPr>
        <w:t xml:space="preserve"> :</w:t>
      </w:r>
    </w:p>
    <w:p w14:paraId="23D13C34" w14:textId="01638F54"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Que les </w:t>
      </w:r>
      <w:r w:rsidR="002916F2">
        <w:rPr>
          <w:rFonts w:eastAsia="Times New Roman" w:cs="Arial"/>
          <w:color w:val="auto"/>
          <w:lang w:eastAsia="fr-FR" w:bidi="ar-SA"/>
        </w:rPr>
        <w:t>BIENS</w:t>
      </w:r>
      <w:r w:rsidRPr="00A365A5">
        <w:rPr>
          <w:rFonts w:eastAsia="Times New Roman" w:cs="Arial"/>
          <w:color w:val="auto"/>
          <w:lang w:eastAsia="fr-FR" w:bidi="ar-SA"/>
        </w:rPr>
        <w:t xml:space="preserve"> ne font actuellement l'objet d'aucune location ou occupation quelconque.</w:t>
      </w:r>
    </w:p>
    <w:p w14:paraId="637E31FA" w14:textId="3CF2C0BC" w:rsidR="00C8472C" w:rsidRDefault="00C8472C" w:rsidP="00A365A5">
      <w:pPr>
        <w:spacing w:after="0"/>
        <w:rPr>
          <w:rFonts w:eastAsia="Times New Roman" w:cs="Arial"/>
          <w:color w:val="auto"/>
          <w:lang w:eastAsia="fr-FR" w:bidi="ar-SA"/>
        </w:rPr>
      </w:pPr>
    </w:p>
    <w:p w14:paraId="47D8D220" w14:textId="77777777" w:rsidR="00C8472C" w:rsidRPr="00A365A5" w:rsidRDefault="00C8472C" w:rsidP="00A365A5">
      <w:pPr>
        <w:spacing w:after="0"/>
        <w:rPr>
          <w:rFonts w:eastAsia="Times New Roman" w:cs="Arial"/>
          <w:color w:val="auto"/>
          <w:lang w:eastAsia="fr-FR" w:bidi="ar-SA"/>
        </w:rPr>
      </w:pPr>
    </w:p>
    <w:p w14:paraId="5DABB214" w14:textId="64FC6437" w:rsidR="00A365A5" w:rsidRPr="00A365A5" w:rsidRDefault="00A365A5" w:rsidP="003650CA">
      <w:pPr>
        <w:pStyle w:val="Titre2"/>
      </w:pPr>
      <w:bookmarkStart w:id="30" w:name="_Toc83390339"/>
      <w:bookmarkStart w:id="31" w:name="_Toc95841236"/>
      <w:r w:rsidRPr="00A365A5">
        <w:lastRenderedPageBreak/>
        <w:t>Article 4 : ETAT DES LIEUX</w:t>
      </w:r>
      <w:bookmarkEnd w:id="30"/>
      <w:bookmarkEnd w:id="31"/>
    </w:p>
    <w:p w14:paraId="1EDB9D8F" w14:textId="31BEB9EC"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bCs/>
          <w:color w:val="auto"/>
          <w:kern w:val="3"/>
          <w:lang w:eastAsia="zh-CN" w:bidi="hi-IN"/>
        </w:rPr>
        <w:t>Le</w:t>
      </w:r>
      <w:r w:rsidRPr="00A365A5">
        <w:rPr>
          <w:rFonts w:eastAsia="Arial" w:cs="Arial"/>
          <w:b/>
          <w:bCs/>
          <w:color w:val="auto"/>
          <w:kern w:val="3"/>
          <w:lang w:eastAsia="zh-CN" w:bidi="hi-IN"/>
        </w:rPr>
        <w:t xml:space="preserve"> </w:t>
      </w:r>
      <w:r w:rsidR="003F156E">
        <w:rPr>
          <w:rFonts w:eastAsia="Arial" w:cs="Arial"/>
          <w:b/>
          <w:bCs/>
          <w:color w:val="auto"/>
          <w:kern w:val="3"/>
          <w:lang w:eastAsia="zh-CN" w:bidi="hi-IN"/>
        </w:rPr>
        <w:t>BENEFICIAIRE</w:t>
      </w:r>
      <w:r w:rsidRPr="00A365A5">
        <w:rPr>
          <w:rFonts w:eastAsia="Arial" w:cs="Arial"/>
          <w:b/>
          <w:bCs/>
          <w:color w:val="auto"/>
          <w:kern w:val="3"/>
          <w:lang w:eastAsia="zh-CN" w:bidi="hi-IN"/>
        </w:rPr>
        <w:t xml:space="preserve"> </w:t>
      </w:r>
      <w:r w:rsidRPr="00A365A5">
        <w:rPr>
          <w:rFonts w:eastAsia="Arial" w:cs="Arial"/>
          <w:color w:val="auto"/>
          <w:kern w:val="3"/>
          <w:lang w:eastAsia="zh-CN" w:bidi="hi-IN"/>
        </w:rPr>
        <w:t xml:space="preserve">prendra les </w:t>
      </w:r>
      <w:r w:rsidR="002916F2">
        <w:rPr>
          <w:rFonts w:eastAsia="Arial" w:cs="Arial"/>
          <w:color w:val="auto"/>
          <w:kern w:val="3"/>
          <w:lang w:eastAsia="zh-CN" w:bidi="hi-IN"/>
        </w:rPr>
        <w:t>BIENS</w:t>
      </w:r>
      <w:r w:rsidRPr="00A365A5">
        <w:rPr>
          <w:rFonts w:eastAsia="Arial" w:cs="Arial"/>
          <w:color w:val="auto"/>
          <w:kern w:val="3"/>
          <w:lang w:eastAsia="zh-CN" w:bidi="hi-IN"/>
        </w:rPr>
        <w:t xml:space="preserve"> dans l'état où ils se trouveront à la date de son entrée en jouissance. </w:t>
      </w:r>
    </w:p>
    <w:p w14:paraId="6A3826D3" w14:textId="56A67846"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Les </w:t>
      </w:r>
      <w:r w:rsidR="00D91730">
        <w:rPr>
          <w:rFonts w:eastAsia="Arial" w:cs="Arial"/>
          <w:color w:val="auto"/>
          <w:kern w:val="3"/>
          <w:lang w:eastAsia="zh-CN" w:bidi="hi-IN"/>
        </w:rPr>
        <w:t>P</w:t>
      </w:r>
      <w:r w:rsidRPr="00A365A5">
        <w:rPr>
          <w:rFonts w:eastAsia="Arial" w:cs="Arial"/>
          <w:color w:val="auto"/>
          <w:kern w:val="3"/>
          <w:lang w:eastAsia="zh-CN" w:bidi="hi-IN"/>
        </w:rPr>
        <w:t xml:space="preserve">arties conviennent qu’un état des lieux sera établi contradictoirement et aux frais exclusifs du </w:t>
      </w:r>
      <w:r w:rsidR="003F156E">
        <w:rPr>
          <w:rFonts w:eastAsia="Arial" w:cs="Arial"/>
          <w:b/>
          <w:bCs/>
          <w:color w:val="auto"/>
          <w:kern w:val="3"/>
          <w:lang w:eastAsia="zh-CN" w:bidi="hi-IN"/>
        </w:rPr>
        <w:t>BENEFICIAIRE</w:t>
      </w:r>
      <w:r w:rsidRPr="00A365A5">
        <w:rPr>
          <w:rFonts w:eastAsia="Arial" w:cs="Arial"/>
          <w:color w:val="auto"/>
          <w:kern w:val="3"/>
          <w:lang w:eastAsia="zh-CN" w:bidi="hi-IN"/>
        </w:rPr>
        <w:t xml:space="preserve"> dans le mois qui précède l'entrée en jouissance ou dans le mois suivant celle-ci.</w:t>
      </w:r>
    </w:p>
    <w:p w14:paraId="07366F7B" w14:textId="4B6107D8" w:rsid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Passé le délai fixé ci-dessus, l'une des </w:t>
      </w:r>
      <w:r w:rsidR="00BD428E">
        <w:rPr>
          <w:rFonts w:eastAsia="Arial" w:cs="Arial"/>
          <w:color w:val="auto"/>
          <w:kern w:val="3"/>
          <w:lang w:eastAsia="zh-CN" w:bidi="hi-IN"/>
        </w:rPr>
        <w:t>P</w:t>
      </w:r>
      <w:r w:rsidRPr="00A365A5">
        <w:rPr>
          <w:rFonts w:eastAsia="Arial" w:cs="Arial"/>
          <w:color w:val="auto"/>
          <w:kern w:val="3"/>
          <w:lang w:eastAsia="zh-CN" w:bidi="hi-IN"/>
        </w:rPr>
        <w:t>arties pourra établir unilatéralement un état des lieux qu'elle notifiera à l'autre par lettre recommandée avec demande d'avis de réception. Cette dernière disposera, à compter de ce jour, de deux mois pour faire ses observations sur le projet ou pour l'accepter. A l'expiration de ce délai de deux mois, son silence vaudra accord. L'état des lieux sera alors définitif et réputé établi contradictoirement.</w:t>
      </w:r>
    </w:p>
    <w:p w14:paraId="0387AA3B" w14:textId="69544F01" w:rsidR="003F1733" w:rsidRPr="003F1733" w:rsidRDefault="003F1733"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L’état des lieux concernera le toit et les espace</w:t>
      </w:r>
      <w:r>
        <w:rPr>
          <w:rFonts w:eastAsia="Arial" w:cs="Arial"/>
          <w:color w:val="auto"/>
          <w:kern w:val="3"/>
          <w:lang w:eastAsia="zh-CN" w:bidi="hi-IN"/>
        </w:rPr>
        <w:t>s</w:t>
      </w:r>
      <w:r w:rsidRPr="00A365A5">
        <w:rPr>
          <w:rFonts w:eastAsia="Arial" w:cs="Arial"/>
          <w:color w:val="auto"/>
          <w:kern w:val="3"/>
          <w:lang w:eastAsia="zh-CN" w:bidi="hi-IN"/>
        </w:rPr>
        <w:t xml:space="preserve"> pour la pose de l’onduleur et des autres équipements.</w:t>
      </w:r>
    </w:p>
    <w:p w14:paraId="3FF32DFF" w14:textId="419D8F30" w:rsidR="00A365A5" w:rsidRPr="00A365A5" w:rsidRDefault="00A365A5" w:rsidP="003650CA">
      <w:pPr>
        <w:pStyle w:val="Titre2"/>
      </w:pPr>
      <w:bookmarkStart w:id="32" w:name="_Toc83390340"/>
      <w:bookmarkStart w:id="33" w:name="_Toc95841237"/>
      <w:r w:rsidRPr="00A365A5">
        <w:t>Article 5 : DUREE</w:t>
      </w:r>
      <w:bookmarkEnd w:id="32"/>
      <w:bookmarkEnd w:id="33"/>
    </w:p>
    <w:p w14:paraId="3A837BA3" w14:textId="447C7800" w:rsidR="003650CA" w:rsidRDefault="00A365A5" w:rsidP="003650CA">
      <w:pPr>
        <w:spacing w:after="0"/>
        <w:rPr>
          <w:rFonts w:eastAsia="Times New Roman" w:cs="Arial"/>
          <w:color w:val="auto"/>
          <w:lang w:eastAsia="fr-FR" w:bidi="ar-SA"/>
        </w:rPr>
      </w:pPr>
      <w:r w:rsidRPr="00A365A5">
        <w:rPr>
          <w:rFonts w:eastAsia="Times New Roman" w:cs="Arial"/>
          <w:color w:val="auto"/>
          <w:lang w:eastAsia="fr-FR" w:bidi="ar-SA"/>
        </w:rPr>
        <w:t>L</w:t>
      </w:r>
      <w:r w:rsidR="003E1AF2">
        <w:rPr>
          <w:rFonts w:eastAsia="Times New Roman" w:cs="Arial"/>
          <w:color w:val="auto"/>
          <w:lang w:eastAsia="fr-FR" w:bidi="ar-SA"/>
        </w:rPr>
        <w:t xml:space="preserve">a présente </w:t>
      </w:r>
      <w:r w:rsidR="003650CA">
        <w:rPr>
          <w:rFonts w:eastAsia="Times New Roman" w:cs="Arial"/>
          <w:color w:val="auto"/>
          <w:lang w:eastAsia="fr-FR" w:bidi="ar-SA"/>
        </w:rPr>
        <w:t>prend effet à compter de sa date de signature.</w:t>
      </w:r>
    </w:p>
    <w:p w14:paraId="612AEEC9" w14:textId="77777777" w:rsidR="003650CA" w:rsidRDefault="003650CA" w:rsidP="003650CA">
      <w:pPr>
        <w:spacing w:after="0"/>
        <w:rPr>
          <w:rFonts w:eastAsia="Times New Roman" w:cs="Arial"/>
          <w:color w:val="auto"/>
          <w:lang w:eastAsia="fr-FR" w:bidi="ar-SA"/>
        </w:rPr>
      </w:pPr>
    </w:p>
    <w:p w14:paraId="4717754D" w14:textId="77777777" w:rsidR="003650CA" w:rsidRDefault="003650CA" w:rsidP="003650CA">
      <w:pPr>
        <w:spacing w:after="0"/>
        <w:rPr>
          <w:rFonts w:eastAsia="Times New Roman" w:cs="Arial"/>
          <w:color w:val="auto"/>
          <w:lang w:eastAsia="fr-FR" w:bidi="ar-SA"/>
        </w:rPr>
      </w:pPr>
      <w:r>
        <w:rPr>
          <w:rFonts w:eastAsia="Times New Roman" w:cs="Arial"/>
          <w:color w:val="auto"/>
          <w:lang w:eastAsia="fr-FR" w:bidi="ar-SA"/>
        </w:rPr>
        <w:t xml:space="preserve">Sa durée totale sera déterminée en additionnant : </w:t>
      </w:r>
    </w:p>
    <w:p w14:paraId="573B7F9B" w14:textId="77777777" w:rsidR="003650CA" w:rsidRDefault="003650CA" w:rsidP="003650CA">
      <w:pPr>
        <w:pStyle w:val="Paragraphedeliste"/>
        <w:numPr>
          <w:ilvl w:val="0"/>
          <w:numId w:val="21"/>
        </w:numPr>
        <w:spacing w:after="0"/>
        <w:rPr>
          <w:rFonts w:eastAsia="Times New Roman" w:cs="Arial"/>
          <w:color w:val="auto"/>
        </w:rPr>
      </w:pPr>
      <w:r>
        <w:rPr>
          <w:rFonts w:eastAsia="Times New Roman" w:cs="Arial"/>
          <w:color w:val="auto"/>
        </w:rPr>
        <w:t>La durée de travaux qui s’étend de la signature du contrat à la date de mise en service des équipements photovoltaïques et qui ne peut excéder une durée de … mois.</w:t>
      </w:r>
    </w:p>
    <w:p w14:paraId="13272FA9" w14:textId="372097A5" w:rsidR="003650CA" w:rsidRPr="003554A0" w:rsidRDefault="003650CA" w:rsidP="003650CA">
      <w:pPr>
        <w:pStyle w:val="Paragraphedeliste"/>
        <w:numPr>
          <w:ilvl w:val="0"/>
          <w:numId w:val="21"/>
        </w:numPr>
        <w:spacing w:after="0"/>
        <w:rPr>
          <w:rFonts w:eastAsia="Times New Roman" w:cs="Arial"/>
          <w:color w:val="auto"/>
        </w:rPr>
      </w:pPr>
      <w:r w:rsidRPr="003554A0">
        <w:rPr>
          <w:rFonts w:eastAsia="Times New Roman" w:cs="Arial"/>
          <w:color w:val="auto"/>
        </w:rPr>
        <w:t xml:space="preserve">La durée d’exploitation qui est fixée à </w:t>
      </w:r>
      <w:r w:rsidRPr="003554A0">
        <w:rPr>
          <w:rFonts w:eastAsia="Times New Roman" w:cs="Arial"/>
          <w:color w:val="auto"/>
          <w:highlight w:val="cyan"/>
        </w:rPr>
        <w:t>…</w:t>
      </w:r>
      <w:r w:rsidRPr="003554A0">
        <w:rPr>
          <w:rFonts w:eastAsia="Times New Roman" w:cs="Arial"/>
          <w:color w:val="auto"/>
        </w:rPr>
        <w:t xml:space="preserve"> années entières et consécutives et </w:t>
      </w:r>
      <w:r w:rsidRPr="003554A0">
        <w:rPr>
          <w:rFonts w:eastAsia="Times New Roman" w:cs="Arial"/>
          <w:color w:val="auto"/>
          <w:highlight w:val="cyan"/>
        </w:rPr>
        <w:t>…</w:t>
      </w:r>
      <w:r w:rsidRPr="003554A0">
        <w:rPr>
          <w:rFonts w:eastAsia="Times New Roman" w:cs="Arial"/>
          <w:color w:val="auto"/>
        </w:rPr>
        <w:t xml:space="preserve"> jours</w:t>
      </w:r>
      <w:r w:rsidR="00F843BB" w:rsidRPr="003554A0">
        <w:rPr>
          <w:rFonts w:eastAsia="Times New Roman" w:cs="Arial"/>
          <w:color w:val="auto"/>
        </w:rPr>
        <w:t xml:space="preserve"> </w:t>
      </w:r>
      <w:r w:rsidR="00F843BB" w:rsidRPr="003554A0">
        <w:rPr>
          <w:rFonts w:eastAsia="Times New Roman" w:cs="Arial"/>
          <w:color w:val="auto"/>
          <w:highlight w:val="green"/>
        </w:rPr>
        <w:t>(maximum 70 années</w:t>
      </w:r>
      <w:r w:rsidR="00B22F9D" w:rsidRPr="003554A0">
        <w:rPr>
          <w:rFonts w:eastAsia="Times New Roman" w:cs="Arial"/>
          <w:color w:val="auto"/>
          <w:highlight w:val="green"/>
        </w:rPr>
        <w:t>, la durée est fixée dans la pratique en fonction de la durée des contrats d’achats de l’électricité. En tout état de cause, la durée d’une occupation du domaine public en vue d’une exploitation économique est limitée en fonction de la durée d’amortissement des biens. Elle doit permettre la rémunération équitable des capitaux investis sans être trop importante, conformément à l’article L.2122-2 du code général de la propriété des personnes publiques)</w:t>
      </w:r>
      <w:r w:rsidR="00A365A5" w:rsidRPr="003554A0">
        <w:rPr>
          <w:rFonts w:eastAsia="Times New Roman" w:cs="Arial"/>
          <w:color w:val="auto"/>
        </w:rPr>
        <w:t>,</w:t>
      </w:r>
      <w:r>
        <w:rPr>
          <w:rFonts w:eastAsia="Times New Roman" w:cs="Arial"/>
          <w:color w:val="auto"/>
        </w:rPr>
        <w:t xml:space="preserve"> </w:t>
      </w:r>
      <w:r w:rsidRPr="003554A0">
        <w:rPr>
          <w:rFonts w:eastAsia="Times New Roman" w:cs="Arial"/>
          <w:color w:val="auto"/>
        </w:rPr>
        <w:t>à compter de la mise en service des équipements.</w:t>
      </w:r>
    </w:p>
    <w:p w14:paraId="0084B5A1" w14:textId="0C8102A9" w:rsidR="00A365A5" w:rsidRPr="00A365A5" w:rsidRDefault="00BD3EBE" w:rsidP="00A365A5">
      <w:pPr>
        <w:spacing w:after="0"/>
        <w:rPr>
          <w:rFonts w:eastAsia="Times New Roman" w:cs="Arial"/>
          <w:color w:val="auto"/>
          <w:lang w:eastAsia="fr-FR" w:bidi="ar-SA"/>
        </w:rPr>
      </w:pPr>
      <w:r>
        <w:rPr>
          <w:rFonts w:eastAsia="Times New Roman" w:cs="Arial"/>
          <w:color w:val="auto"/>
          <w:lang w:eastAsia="fr-FR" w:bidi="ar-SA"/>
        </w:rPr>
        <w:br/>
      </w:r>
      <w:r w:rsidR="00A365A5" w:rsidRPr="00A365A5">
        <w:rPr>
          <w:rFonts w:eastAsia="Times New Roman" w:cs="Arial"/>
          <w:color w:val="auto"/>
          <w:lang w:eastAsia="fr-FR" w:bidi="ar-SA"/>
        </w:rPr>
        <w:t xml:space="preserve">En aucun cas, la durée du présent </w:t>
      </w:r>
      <w:r w:rsidR="00A4548F">
        <w:rPr>
          <w:rFonts w:eastAsia="Times New Roman" w:cs="Arial"/>
          <w:color w:val="auto"/>
          <w:lang w:eastAsia="fr-FR" w:bidi="ar-SA"/>
        </w:rPr>
        <w:t>contrat</w:t>
      </w:r>
      <w:r w:rsidR="00A365A5" w:rsidRPr="00A365A5">
        <w:rPr>
          <w:rFonts w:eastAsia="Times New Roman" w:cs="Arial"/>
          <w:color w:val="auto"/>
          <w:lang w:eastAsia="fr-FR" w:bidi="ar-SA"/>
        </w:rPr>
        <w:t xml:space="preserve"> ne pourra faire l’objet d’une prorogation par tacite reconduction.</w:t>
      </w:r>
    </w:p>
    <w:p w14:paraId="7E389EC7" w14:textId="77777777" w:rsidR="00A365A5" w:rsidRPr="00A365A5" w:rsidRDefault="00A365A5" w:rsidP="00A365A5">
      <w:pPr>
        <w:spacing w:after="0"/>
        <w:rPr>
          <w:rFonts w:eastAsia="Times New Roman" w:cs="Arial"/>
          <w:color w:val="auto"/>
          <w:lang w:eastAsia="fr-FR" w:bidi="ar-SA"/>
        </w:rPr>
      </w:pPr>
    </w:p>
    <w:p w14:paraId="0119F524" w14:textId="4C4FBDDF" w:rsidR="00045F1D" w:rsidRDefault="00045F1D" w:rsidP="00045F1D">
      <w:pPr>
        <w:spacing w:after="0"/>
        <w:rPr>
          <w:rFonts w:eastAsia="Times New Roman" w:cs="Arial"/>
          <w:color w:val="auto"/>
          <w:lang w:eastAsia="fr-FR" w:bidi="ar-SA"/>
        </w:rPr>
      </w:pPr>
      <w:r w:rsidRPr="006C4156">
        <w:rPr>
          <w:rFonts w:eastAsia="Times New Roman" w:cs="Arial"/>
          <w:color w:val="auto"/>
          <w:lang w:eastAsia="fr-FR" w:bidi="ar-SA"/>
        </w:rPr>
        <w:t xml:space="preserve">Le fait </w:t>
      </w:r>
      <w:r>
        <w:rPr>
          <w:rFonts w:eastAsia="Times New Roman" w:cs="Arial"/>
          <w:color w:val="auto"/>
          <w:lang w:eastAsia="fr-FR" w:bidi="ar-SA"/>
        </w:rPr>
        <w:t xml:space="preserve">pour le </w:t>
      </w:r>
      <w:r>
        <w:rPr>
          <w:rFonts w:eastAsia="Times New Roman" w:cs="Arial"/>
          <w:b/>
          <w:bCs/>
          <w:color w:val="auto"/>
          <w:lang w:eastAsia="fr-FR" w:bidi="ar-SA"/>
        </w:rPr>
        <w:t>BENEFICIAIRE</w:t>
      </w:r>
      <w:r w:rsidRPr="006C4156">
        <w:rPr>
          <w:rFonts w:eastAsia="Times New Roman" w:cs="Arial"/>
          <w:color w:val="auto"/>
          <w:lang w:eastAsia="fr-FR" w:bidi="ar-SA"/>
        </w:rPr>
        <w:t xml:space="preserve"> de changer ou renouveler les installations en</w:t>
      </w:r>
      <w:r>
        <w:rPr>
          <w:rFonts w:eastAsia="Times New Roman" w:cs="Arial"/>
          <w:color w:val="auto"/>
          <w:lang w:eastAsia="fr-FR" w:bidi="ar-SA"/>
        </w:rPr>
        <w:t xml:space="preserve"> </w:t>
      </w:r>
      <w:r w:rsidRPr="006C4156">
        <w:rPr>
          <w:rFonts w:eastAsia="Times New Roman" w:cs="Arial"/>
          <w:color w:val="auto"/>
          <w:lang w:eastAsia="fr-FR" w:bidi="ar-SA"/>
        </w:rPr>
        <w:t xml:space="preserve">cours de </w:t>
      </w:r>
      <w:r>
        <w:rPr>
          <w:rFonts w:eastAsia="Times New Roman" w:cs="Arial"/>
          <w:color w:val="auto"/>
          <w:lang w:eastAsia="fr-FR" w:bidi="ar-SA"/>
        </w:rPr>
        <w:t>contrat</w:t>
      </w:r>
      <w:r w:rsidRPr="006C4156">
        <w:rPr>
          <w:rFonts w:eastAsia="Times New Roman" w:cs="Arial"/>
          <w:color w:val="auto"/>
          <w:lang w:eastAsia="fr-FR" w:bidi="ar-SA"/>
        </w:rPr>
        <w:t xml:space="preserve"> ne modifie pas la durée dudit </w:t>
      </w:r>
      <w:r>
        <w:rPr>
          <w:rFonts w:eastAsia="Times New Roman" w:cs="Arial"/>
          <w:color w:val="auto"/>
          <w:lang w:eastAsia="fr-FR" w:bidi="ar-SA"/>
        </w:rPr>
        <w:t>contrat</w:t>
      </w:r>
      <w:r w:rsidRPr="006C4156">
        <w:rPr>
          <w:rFonts w:eastAsia="Times New Roman" w:cs="Arial"/>
          <w:color w:val="auto"/>
          <w:lang w:eastAsia="fr-FR" w:bidi="ar-SA"/>
        </w:rPr>
        <w:t>, sauf accord expr</w:t>
      </w:r>
      <w:r>
        <w:rPr>
          <w:rFonts w:eastAsia="Times New Roman" w:cs="Arial"/>
          <w:color w:val="auto"/>
          <w:lang w:eastAsia="fr-FR" w:bidi="ar-SA"/>
        </w:rPr>
        <w:t>ès</w:t>
      </w:r>
      <w:r w:rsidRPr="006C4156">
        <w:rPr>
          <w:rFonts w:eastAsia="Times New Roman" w:cs="Arial"/>
          <w:color w:val="auto"/>
          <w:lang w:eastAsia="fr-FR" w:bidi="ar-SA"/>
        </w:rPr>
        <w:t xml:space="preserve"> entre les </w:t>
      </w:r>
      <w:r w:rsidR="00BD428E">
        <w:rPr>
          <w:rFonts w:eastAsia="Times New Roman" w:cs="Arial"/>
          <w:color w:val="auto"/>
          <w:lang w:eastAsia="fr-FR" w:bidi="ar-SA"/>
        </w:rPr>
        <w:t>P</w:t>
      </w:r>
      <w:r w:rsidRPr="006C4156">
        <w:rPr>
          <w:rFonts w:eastAsia="Times New Roman" w:cs="Arial"/>
          <w:color w:val="auto"/>
          <w:lang w:eastAsia="fr-FR" w:bidi="ar-SA"/>
        </w:rPr>
        <w:t>arties.</w:t>
      </w:r>
    </w:p>
    <w:p w14:paraId="00341846" w14:textId="16C89058" w:rsidR="00C22CB1" w:rsidRDefault="00C22CB1" w:rsidP="00045F1D">
      <w:pPr>
        <w:spacing w:after="0"/>
        <w:rPr>
          <w:rFonts w:eastAsia="Times New Roman" w:cs="Arial"/>
          <w:color w:val="auto"/>
          <w:lang w:eastAsia="fr-FR" w:bidi="ar-SA"/>
        </w:rPr>
      </w:pPr>
    </w:p>
    <w:p w14:paraId="275630E6" w14:textId="6C75B113" w:rsidR="00C22CB1" w:rsidRDefault="00C22CB1" w:rsidP="00045F1D">
      <w:pPr>
        <w:spacing w:after="0"/>
        <w:rPr>
          <w:rFonts w:eastAsia="Times New Roman" w:cs="Arial"/>
          <w:color w:val="auto"/>
          <w:lang w:eastAsia="fr-FR" w:bidi="ar-SA"/>
        </w:rPr>
      </w:pPr>
      <w:r w:rsidRPr="003554A0">
        <w:rPr>
          <w:color w:val="auto"/>
        </w:rPr>
        <w:t xml:space="preserve">A l’expiration du </w:t>
      </w:r>
      <w:r>
        <w:rPr>
          <w:color w:val="auto"/>
        </w:rPr>
        <w:t>contrat</w:t>
      </w:r>
      <w:r w:rsidRPr="003554A0">
        <w:rPr>
          <w:color w:val="auto"/>
        </w:rPr>
        <w:t xml:space="preserve">, le </w:t>
      </w:r>
      <w:r>
        <w:rPr>
          <w:b/>
          <w:bCs/>
          <w:color w:val="auto"/>
        </w:rPr>
        <w:t>BENEFICIAIRE</w:t>
      </w:r>
      <w:r w:rsidRPr="003554A0">
        <w:rPr>
          <w:color w:val="auto"/>
        </w:rPr>
        <w:t xml:space="preserve"> ne pourra en aucun cas se prévaloir d’un droit au maintien dans les lieux ou d’un droit au renouvellement.</w:t>
      </w:r>
    </w:p>
    <w:p w14:paraId="5BDE1B6D" w14:textId="77777777" w:rsidR="00045F1D" w:rsidRDefault="00045F1D" w:rsidP="00045F1D">
      <w:pPr>
        <w:spacing w:after="0"/>
        <w:rPr>
          <w:rFonts w:eastAsia="Times New Roman" w:cs="Arial"/>
          <w:color w:val="auto"/>
          <w:lang w:eastAsia="fr-FR" w:bidi="ar-SA"/>
        </w:rPr>
      </w:pPr>
    </w:p>
    <w:p w14:paraId="72CF0B06" w14:textId="2A3401DC" w:rsidR="00045F1D" w:rsidRPr="003F1733" w:rsidRDefault="00045F1D" w:rsidP="00045F1D">
      <w:pPr>
        <w:widowControl w:val="0"/>
        <w:suppressAutoHyphens/>
        <w:autoSpaceDN w:val="0"/>
        <w:spacing w:after="100"/>
        <w:textAlignment w:val="baseline"/>
        <w:rPr>
          <w:rFonts w:eastAsia="Arial" w:cs="Arial"/>
          <w:color w:val="auto"/>
          <w:kern w:val="3"/>
          <w:lang w:eastAsia="zh-CN" w:bidi="hi-IN"/>
        </w:rPr>
      </w:pPr>
      <w:r w:rsidRPr="003F1733">
        <w:rPr>
          <w:rFonts w:eastAsia="Times New Roman" w:cs="Arial"/>
          <w:color w:val="auto"/>
          <w:lang w:eastAsia="fr-FR" w:bidi="ar-SA"/>
        </w:rPr>
        <w:t xml:space="preserve">La convention pourra être renouvelée à son terme par avenant approuvé par les deux </w:t>
      </w:r>
      <w:r w:rsidR="00BD3EBE">
        <w:rPr>
          <w:rFonts w:eastAsia="Times New Roman" w:cs="Arial"/>
          <w:color w:val="auto"/>
          <w:lang w:eastAsia="fr-FR" w:bidi="ar-SA"/>
        </w:rPr>
        <w:t>P</w:t>
      </w:r>
      <w:r w:rsidRPr="003F1733">
        <w:rPr>
          <w:rFonts w:eastAsia="Times New Roman" w:cs="Arial"/>
          <w:color w:val="auto"/>
          <w:lang w:eastAsia="fr-FR" w:bidi="ar-SA"/>
        </w:rPr>
        <w:t>arties. Les conditions du contrat et notamment le montant du loyer pourront alors être revues d’un commun accord. La durée totale de l’occupation n</w:t>
      </w:r>
      <w:r w:rsidRPr="003F1733">
        <w:rPr>
          <w:rFonts w:eastAsia="Times New Roman" w:cs="Arial"/>
          <w:color w:val="000000"/>
          <w:shd w:val="clear" w:color="auto" w:fill="FFFFFF"/>
          <w:lang w:eastAsia="fr-FR" w:bidi="ar-SA"/>
        </w:rPr>
        <w:t>e devra pas restreindre ou limiter la libre concurrence au-delà de ce qui est nécessaire pour assurer l'amortissement des investissements ainsi que la rémunération équitable des capitaux investis.</w:t>
      </w:r>
    </w:p>
    <w:p w14:paraId="478E0DD8" w14:textId="548AEBEB" w:rsidR="00A365A5" w:rsidRPr="00A365A5" w:rsidRDefault="00A365A5" w:rsidP="003650CA">
      <w:pPr>
        <w:pStyle w:val="Titre2"/>
      </w:pPr>
      <w:bookmarkStart w:id="34" w:name="_Toc83390341"/>
      <w:bookmarkStart w:id="35" w:name="_Toc95841238"/>
      <w:r w:rsidRPr="00A365A5">
        <w:t>Article 6 : CONDITIONS RESOLUTOIRES</w:t>
      </w:r>
      <w:bookmarkEnd w:id="34"/>
      <w:bookmarkEnd w:id="35"/>
    </w:p>
    <w:p w14:paraId="767C7642" w14:textId="34CF4826" w:rsidR="00B22F9D" w:rsidRPr="003554A0" w:rsidRDefault="00B22F9D" w:rsidP="00B22F9D">
      <w:pPr>
        <w:keepNext/>
        <w:spacing w:after="0"/>
        <w:rPr>
          <w:rFonts w:eastAsia="Times New Roman" w:cs="Arial"/>
          <w:color w:val="auto"/>
          <w:highlight w:val="yellow"/>
          <w:u w:val="single"/>
          <w:lang w:eastAsia="fr-FR" w:bidi="ar-SA"/>
        </w:rPr>
      </w:pPr>
      <w:r w:rsidRPr="003554A0">
        <w:rPr>
          <w:rFonts w:eastAsia="Times New Roman" w:cs="Arial"/>
          <w:color w:val="auto"/>
          <w:highlight w:val="yellow"/>
          <w:u w:val="single"/>
          <w:lang w:eastAsia="fr-FR" w:bidi="ar-SA"/>
        </w:rPr>
        <w:t>1°/ Résiliation pour refus de raccordement</w:t>
      </w:r>
      <w:r w:rsidR="003650CA" w:rsidRPr="003554A0">
        <w:rPr>
          <w:rFonts w:eastAsia="Times New Roman" w:cs="Arial"/>
          <w:color w:val="auto"/>
          <w:highlight w:val="yellow"/>
          <w:u w:val="single"/>
          <w:lang w:eastAsia="fr-FR" w:bidi="ar-SA"/>
        </w:rPr>
        <w:t xml:space="preserve"> ou renoncement du </w:t>
      </w:r>
      <w:r w:rsidR="003650CA" w:rsidRPr="003554A0">
        <w:rPr>
          <w:rFonts w:eastAsia="Times New Roman" w:cs="Arial"/>
          <w:b/>
          <w:bCs/>
          <w:color w:val="auto"/>
          <w:highlight w:val="yellow"/>
          <w:u w:val="single"/>
          <w:lang w:eastAsia="fr-FR" w:bidi="ar-SA"/>
        </w:rPr>
        <w:t>BENEFICIAIRE</w:t>
      </w:r>
      <w:r w:rsidR="003650CA" w:rsidRPr="003554A0">
        <w:rPr>
          <w:rFonts w:eastAsia="Times New Roman" w:cs="Arial"/>
          <w:color w:val="auto"/>
          <w:highlight w:val="yellow"/>
          <w:u w:val="single"/>
          <w:lang w:eastAsia="fr-FR" w:bidi="ar-SA"/>
        </w:rPr>
        <w:t xml:space="preserve"> pour motifs économiques</w:t>
      </w:r>
    </w:p>
    <w:p w14:paraId="1FD1BD89" w14:textId="2798E398" w:rsidR="00B22F9D" w:rsidRPr="00A365A5" w:rsidRDefault="00B22F9D" w:rsidP="00B22F9D">
      <w:pPr>
        <w:keepNext/>
        <w:spacing w:after="0"/>
        <w:rPr>
          <w:rFonts w:eastAsia="Times New Roman" w:cs="Arial"/>
          <w:color w:val="auto"/>
          <w:lang w:eastAsia="fr-FR" w:bidi="ar-SA"/>
        </w:rPr>
      </w:pPr>
      <w:r w:rsidRPr="003554A0">
        <w:rPr>
          <w:rFonts w:eastAsia="Times New Roman" w:cs="Arial"/>
          <w:color w:val="auto"/>
          <w:highlight w:val="yellow"/>
          <w:lang w:eastAsia="fr-FR" w:bidi="ar-SA"/>
        </w:rPr>
        <w:t xml:space="preserve">Le </w:t>
      </w:r>
      <w:r w:rsidRPr="003554A0">
        <w:rPr>
          <w:rFonts w:eastAsia="Times New Roman" w:cs="Arial"/>
          <w:b/>
          <w:bCs/>
          <w:color w:val="auto"/>
          <w:highlight w:val="yellow"/>
          <w:lang w:eastAsia="fr-FR" w:bidi="ar-SA"/>
        </w:rPr>
        <w:t>PROPRIETAIRE</w:t>
      </w:r>
      <w:r w:rsidRPr="003554A0">
        <w:rPr>
          <w:rFonts w:eastAsia="Times New Roman" w:cs="Arial"/>
          <w:color w:val="auto"/>
          <w:highlight w:val="yellow"/>
          <w:lang w:eastAsia="fr-FR" w:bidi="ar-SA"/>
        </w:rPr>
        <w:t xml:space="preserve"> s'engage à résilier la convention dans l'hypothèse d'un refus de raccordement définitif au réseau d'un des équipements</w:t>
      </w:r>
      <w:r w:rsidR="003650CA" w:rsidRPr="003554A0">
        <w:rPr>
          <w:rFonts w:eastAsia="Times New Roman" w:cs="Arial"/>
          <w:color w:val="auto"/>
          <w:highlight w:val="yellow"/>
          <w:lang w:eastAsia="fr-FR" w:bidi="ar-SA"/>
        </w:rPr>
        <w:t xml:space="preserve"> ou si les conditions financières de ce raccordement ne peuvent pas être supportées par le </w:t>
      </w:r>
      <w:r w:rsidR="003650CA" w:rsidRPr="003554A0">
        <w:rPr>
          <w:rFonts w:eastAsia="Times New Roman" w:cs="Arial"/>
          <w:b/>
          <w:bCs/>
          <w:color w:val="auto"/>
          <w:highlight w:val="yellow"/>
          <w:lang w:eastAsia="fr-FR" w:bidi="ar-SA"/>
        </w:rPr>
        <w:t>BENEFICIAIRE</w:t>
      </w:r>
      <w:r w:rsidRPr="003554A0">
        <w:rPr>
          <w:rFonts w:eastAsia="Times New Roman" w:cs="Arial"/>
          <w:color w:val="auto"/>
          <w:highlight w:val="yellow"/>
          <w:lang w:eastAsia="fr-FR" w:bidi="ar-SA"/>
        </w:rPr>
        <w:t xml:space="preserve">. La résiliation, pour le site concerné, interviendra de plein droit dans un délai de 15 jours après information par le </w:t>
      </w:r>
      <w:r w:rsidRPr="003554A0">
        <w:rPr>
          <w:rFonts w:eastAsia="Times New Roman" w:cs="Arial"/>
          <w:b/>
          <w:bCs/>
          <w:color w:val="auto"/>
          <w:highlight w:val="yellow"/>
          <w:lang w:eastAsia="fr-FR" w:bidi="ar-SA"/>
        </w:rPr>
        <w:t>BENEFICIAIRE</w:t>
      </w:r>
      <w:r w:rsidRPr="003554A0">
        <w:rPr>
          <w:rFonts w:eastAsia="Times New Roman" w:cs="Arial"/>
          <w:color w:val="auto"/>
          <w:highlight w:val="yellow"/>
          <w:lang w:eastAsia="fr-FR" w:bidi="ar-SA"/>
        </w:rPr>
        <w:t xml:space="preserve"> par courrier recommandé avec avis de réception.</w:t>
      </w:r>
      <w:r w:rsidR="003650CA" w:rsidRPr="003650CA">
        <w:rPr>
          <w:rFonts w:eastAsia="Times New Roman" w:cs="Arial"/>
          <w:color w:val="auto"/>
          <w:lang w:eastAsia="fr-FR" w:bidi="ar-SA"/>
        </w:rPr>
        <w:t xml:space="preserve"> </w:t>
      </w:r>
      <w:r w:rsidR="003650CA">
        <w:rPr>
          <w:rFonts w:eastAsia="Times New Roman" w:cs="Arial"/>
          <w:color w:val="auto"/>
          <w:lang w:eastAsia="fr-FR" w:bidi="ar-SA"/>
        </w:rPr>
        <w:t>(</w:t>
      </w:r>
      <w:r w:rsidR="003650CA" w:rsidRPr="003554A0">
        <w:rPr>
          <w:rFonts w:eastAsia="Times New Roman" w:cs="Arial"/>
          <w:color w:val="auto"/>
          <w:highlight w:val="green"/>
          <w:lang w:eastAsia="fr-FR" w:bidi="ar-SA"/>
        </w:rPr>
        <w:t xml:space="preserve">En cas de promesse de </w:t>
      </w:r>
      <w:r w:rsidR="003650CA">
        <w:rPr>
          <w:rFonts w:eastAsia="Times New Roman" w:cs="Arial"/>
          <w:color w:val="auto"/>
          <w:highlight w:val="green"/>
          <w:lang w:eastAsia="fr-FR" w:bidi="ar-SA"/>
        </w:rPr>
        <w:t>contrat,</w:t>
      </w:r>
      <w:r w:rsidR="003650CA" w:rsidRPr="003554A0">
        <w:rPr>
          <w:rFonts w:eastAsia="Times New Roman" w:cs="Arial"/>
          <w:color w:val="auto"/>
          <w:highlight w:val="green"/>
          <w:lang w:eastAsia="fr-FR" w:bidi="ar-SA"/>
        </w:rPr>
        <w:t xml:space="preserve"> les conditions financières de raccordement peuvent avoir été fixées avant la signature d</w:t>
      </w:r>
      <w:r w:rsidR="003650CA">
        <w:rPr>
          <w:rFonts w:eastAsia="Times New Roman" w:cs="Arial"/>
          <w:color w:val="auto"/>
          <w:highlight w:val="green"/>
          <w:lang w:eastAsia="fr-FR" w:bidi="ar-SA"/>
        </w:rPr>
        <w:t>e la présente convention</w:t>
      </w:r>
      <w:r w:rsidR="003650CA" w:rsidRPr="003554A0">
        <w:rPr>
          <w:rFonts w:eastAsia="Times New Roman" w:cs="Arial"/>
          <w:color w:val="auto"/>
          <w:highlight w:val="green"/>
          <w:lang w:eastAsia="fr-FR" w:bidi="ar-SA"/>
        </w:rPr>
        <w:t>, dès lors cette hypothèse de résiliation pourra être supprimée</w:t>
      </w:r>
      <w:r w:rsidR="003650CA">
        <w:rPr>
          <w:rFonts w:eastAsia="Times New Roman" w:cs="Arial"/>
          <w:color w:val="auto"/>
          <w:lang w:eastAsia="fr-FR" w:bidi="ar-SA"/>
        </w:rPr>
        <w:t>)</w:t>
      </w:r>
      <w:r w:rsidR="003650CA" w:rsidRPr="00A365A5">
        <w:rPr>
          <w:rFonts w:eastAsia="Times New Roman" w:cs="Arial"/>
          <w:color w:val="auto"/>
          <w:lang w:eastAsia="fr-FR" w:bidi="ar-SA"/>
        </w:rPr>
        <w:t>.</w:t>
      </w:r>
    </w:p>
    <w:p w14:paraId="4C60F87A" w14:textId="77777777" w:rsidR="00B22F9D" w:rsidRPr="00A365A5" w:rsidRDefault="00B22F9D" w:rsidP="00B22F9D">
      <w:pPr>
        <w:keepNext/>
        <w:spacing w:after="0"/>
        <w:rPr>
          <w:rFonts w:eastAsia="Times New Roman" w:cs="Arial"/>
          <w:color w:val="auto"/>
          <w:lang w:eastAsia="fr-FR" w:bidi="ar-SA"/>
        </w:rPr>
      </w:pPr>
    </w:p>
    <w:p w14:paraId="3F2933A4" w14:textId="77777777" w:rsidR="00B22F9D" w:rsidRPr="00A365A5" w:rsidRDefault="00B22F9D" w:rsidP="00B22F9D">
      <w:pPr>
        <w:spacing w:after="0"/>
        <w:rPr>
          <w:rFonts w:eastAsia="Times New Roman" w:cs="Arial"/>
          <w:color w:val="auto"/>
          <w:u w:val="single"/>
          <w:lang w:eastAsia="fr-FR" w:bidi="ar-SA"/>
        </w:rPr>
      </w:pPr>
      <w:r w:rsidRPr="00A365A5">
        <w:rPr>
          <w:rFonts w:eastAsia="Times New Roman" w:cs="Arial"/>
          <w:color w:val="auto"/>
          <w:u w:val="single"/>
          <w:lang w:eastAsia="fr-FR" w:bidi="ar-SA"/>
        </w:rPr>
        <w:t>2°/ Résiliation pour motif d'intérêt général</w:t>
      </w:r>
    </w:p>
    <w:p w14:paraId="2AAEF3D2" w14:textId="2311350F" w:rsidR="00B22F9D" w:rsidRPr="00A365A5" w:rsidRDefault="00B22F9D" w:rsidP="00B22F9D">
      <w:pPr>
        <w:spacing w:after="0"/>
        <w:rPr>
          <w:rFonts w:eastAsia="Times New Roman" w:cs="Arial"/>
          <w:color w:val="auto"/>
          <w:lang w:eastAsia="fr-FR" w:bidi="ar-SA"/>
        </w:rPr>
      </w:pPr>
      <w:r w:rsidRPr="00A365A5">
        <w:rPr>
          <w:rFonts w:eastAsia="Times New Roman" w:cs="Arial"/>
          <w:color w:val="auto"/>
          <w:lang w:eastAsia="fr-FR" w:bidi="ar-SA"/>
        </w:rPr>
        <w:t xml:space="preserve">Le </w:t>
      </w:r>
      <w:r>
        <w:rPr>
          <w:rFonts w:eastAsia="Times New Roman" w:cs="Arial"/>
          <w:b/>
          <w:bCs/>
          <w:color w:val="auto"/>
          <w:lang w:eastAsia="fr-FR" w:bidi="ar-SA"/>
        </w:rPr>
        <w:t>PROPRIETAIRE</w:t>
      </w:r>
      <w:r w:rsidRPr="00A365A5">
        <w:rPr>
          <w:rFonts w:eastAsia="Times New Roman" w:cs="Arial"/>
          <w:color w:val="auto"/>
          <w:lang w:eastAsia="fr-FR" w:bidi="ar-SA"/>
        </w:rPr>
        <w:t xml:space="preserve"> peut, pour des motifs d'intérêt général, résilier unilatéralement </w:t>
      </w:r>
      <w:r>
        <w:rPr>
          <w:rFonts w:eastAsia="Times New Roman" w:cs="Arial"/>
          <w:color w:val="auto"/>
          <w:lang w:eastAsia="fr-FR" w:bidi="ar-SA"/>
        </w:rPr>
        <w:t>la présente convention</w:t>
      </w:r>
      <w:r w:rsidRPr="00A365A5">
        <w:rPr>
          <w:rFonts w:eastAsia="Times New Roman" w:cs="Arial"/>
          <w:color w:val="auto"/>
          <w:lang w:eastAsia="fr-FR" w:bidi="ar-SA"/>
        </w:rPr>
        <w:t xml:space="preserve"> dans les conditions définies ci-après. La décision de résiliation ne prendra effet qu'à l'expiration du délai de préavis de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à compter de sa notification par courrier recommandé avec accusé de réception.</w:t>
      </w:r>
    </w:p>
    <w:p w14:paraId="14CC7F95" w14:textId="77777777" w:rsidR="00B22F9D" w:rsidRPr="00A365A5" w:rsidRDefault="00B22F9D" w:rsidP="00B22F9D">
      <w:pPr>
        <w:spacing w:after="0"/>
        <w:rPr>
          <w:rFonts w:eastAsia="Times New Roman" w:cs="Arial"/>
          <w:color w:val="auto"/>
          <w:lang w:eastAsia="fr-FR" w:bidi="ar-SA"/>
        </w:rPr>
      </w:pPr>
    </w:p>
    <w:p w14:paraId="044724C4" w14:textId="28381357" w:rsidR="00B22F9D" w:rsidRPr="00A365A5" w:rsidRDefault="00B22F9D" w:rsidP="00B22F9D">
      <w:pPr>
        <w:spacing w:after="0"/>
        <w:rPr>
          <w:rFonts w:eastAsia="Times New Roman" w:cs="Arial"/>
          <w:color w:val="auto"/>
          <w:u w:val="single"/>
          <w:lang w:eastAsia="fr-FR" w:bidi="ar-SA"/>
        </w:rPr>
      </w:pPr>
      <w:r w:rsidRPr="00A365A5">
        <w:rPr>
          <w:rFonts w:eastAsia="Times New Roman" w:cs="Arial"/>
          <w:color w:val="auto"/>
          <w:u w:val="single"/>
          <w:lang w:eastAsia="fr-FR" w:bidi="ar-SA"/>
        </w:rPr>
        <w:t xml:space="preserve">3°/ Résiliation pour inexécution des clauses </w:t>
      </w:r>
    </w:p>
    <w:p w14:paraId="385A1812" w14:textId="6E48D6FE" w:rsidR="00B22F9D" w:rsidRPr="00A365A5" w:rsidRDefault="00B22F9D" w:rsidP="00B22F9D">
      <w:pPr>
        <w:spacing w:after="0"/>
        <w:rPr>
          <w:rFonts w:eastAsia="Times New Roman" w:cs="Arial"/>
          <w:color w:val="auto"/>
          <w:lang w:eastAsia="fr-FR" w:bidi="ar-SA"/>
        </w:rPr>
      </w:pPr>
      <w:r w:rsidRPr="00A365A5">
        <w:rPr>
          <w:rFonts w:eastAsia="Times New Roman" w:cs="Arial"/>
          <w:color w:val="auto"/>
          <w:lang w:eastAsia="fr-FR" w:bidi="ar-SA"/>
        </w:rPr>
        <w:t>L</w:t>
      </w:r>
      <w:r>
        <w:rPr>
          <w:rFonts w:eastAsia="Times New Roman" w:cs="Arial"/>
          <w:color w:val="auto"/>
          <w:lang w:eastAsia="fr-FR" w:bidi="ar-SA"/>
        </w:rPr>
        <w:t>a présente convention</w:t>
      </w:r>
      <w:r w:rsidRPr="00A365A5">
        <w:rPr>
          <w:rFonts w:eastAsia="Times New Roman" w:cs="Arial"/>
          <w:color w:val="auto"/>
          <w:lang w:eastAsia="fr-FR" w:bidi="ar-SA"/>
        </w:rPr>
        <w:t xml:space="preserve"> pourra être résilié</w:t>
      </w:r>
      <w:r>
        <w:rPr>
          <w:rFonts w:eastAsia="Times New Roman" w:cs="Arial"/>
          <w:color w:val="auto"/>
          <w:lang w:eastAsia="fr-FR" w:bidi="ar-SA"/>
        </w:rPr>
        <w:t>e</w:t>
      </w:r>
      <w:r w:rsidRPr="00A365A5">
        <w:rPr>
          <w:rFonts w:eastAsia="Times New Roman" w:cs="Arial"/>
          <w:color w:val="auto"/>
          <w:lang w:eastAsia="fr-FR" w:bidi="ar-SA"/>
        </w:rPr>
        <w:t xml:space="preserve"> par le </w:t>
      </w:r>
      <w:r>
        <w:rPr>
          <w:rFonts w:eastAsia="Times New Roman" w:cs="Arial"/>
          <w:b/>
          <w:bCs/>
          <w:color w:val="auto"/>
          <w:lang w:eastAsia="fr-FR" w:bidi="ar-SA"/>
        </w:rPr>
        <w:t>PROPRIETAIRE</w:t>
      </w:r>
      <w:r w:rsidRPr="00A365A5">
        <w:rPr>
          <w:rFonts w:eastAsia="Times New Roman" w:cs="Arial"/>
          <w:b/>
          <w:bCs/>
          <w:color w:val="auto"/>
          <w:lang w:eastAsia="fr-FR" w:bidi="ar-SA"/>
        </w:rPr>
        <w:t xml:space="preserve"> </w:t>
      </w:r>
      <w:r w:rsidRPr="00A365A5">
        <w:rPr>
          <w:rFonts w:eastAsia="Times New Roman" w:cs="Arial"/>
          <w:color w:val="auto"/>
          <w:lang w:eastAsia="fr-FR" w:bidi="ar-SA"/>
        </w:rPr>
        <w:t>en cas d'inexécution de l'une des clauses et conditions générales ou particulières</w:t>
      </w:r>
      <w:r w:rsidR="00486CAB">
        <w:rPr>
          <w:rFonts w:eastAsia="Times New Roman" w:cs="Arial"/>
          <w:color w:val="auto"/>
          <w:lang w:eastAsia="fr-FR" w:bidi="ar-SA"/>
        </w:rPr>
        <w:t xml:space="preserve"> du présent contrat</w:t>
      </w:r>
      <w:r>
        <w:rPr>
          <w:rFonts w:eastAsia="Times New Roman" w:cs="Arial"/>
          <w:color w:val="auto"/>
          <w:lang w:eastAsia="fr-FR" w:bidi="ar-SA"/>
        </w:rPr>
        <w:t>. Cette demande de résiliation ne peut intervenir qu’après une mise en demeure de s’exécuter dans un délai raisonnable et restée sans effet</w:t>
      </w:r>
      <w:r w:rsidRPr="00A365A5">
        <w:rPr>
          <w:rFonts w:eastAsia="Times New Roman" w:cs="Arial"/>
          <w:color w:val="auto"/>
          <w:lang w:eastAsia="fr-FR" w:bidi="ar-SA"/>
        </w:rPr>
        <w:t>.</w:t>
      </w:r>
      <w:r>
        <w:rPr>
          <w:rFonts w:eastAsia="Times New Roman" w:cs="Arial"/>
          <w:color w:val="auto"/>
          <w:lang w:eastAsia="fr-FR" w:bidi="ar-SA"/>
        </w:rPr>
        <w:t xml:space="preserve"> </w:t>
      </w:r>
    </w:p>
    <w:p w14:paraId="735A2C19" w14:textId="270DBDF4" w:rsidR="00B22F9D" w:rsidRDefault="00B22F9D" w:rsidP="00B22F9D">
      <w:pPr>
        <w:spacing w:after="0"/>
        <w:rPr>
          <w:rFonts w:eastAsia="Times New Roman" w:cs="Arial"/>
          <w:color w:val="auto"/>
          <w:lang w:eastAsia="fr-FR" w:bidi="ar-SA"/>
        </w:rPr>
      </w:pPr>
    </w:p>
    <w:p w14:paraId="553CFC67" w14:textId="2162C6BF" w:rsidR="00173BE2" w:rsidRPr="003554A0" w:rsidRDefault="00173BE2" w:rsidP="00B22F9D">
      <w:pPr>
        <w:spacing w:after="0"/>
        <w:rPr>
          <w:rFonts w:eastAsia="Times New Roman" w:cs="Arial"/>
          <w:color w:val="auto"/>
          <w:u w:val="single"/>
          <w:lang w:eastAsia="fr-FR" w:bidi="ar-SA"/>
        </w:rPr>
      </w:pPr>
      <w:r w:rsidRPr="003554A0">
        <w:rPr>
          <w:rFonts w:eastAsia="Times New Roman" w:cs="Arial"/>
          <w:color w:val="auto"/>
          <w:u w:val="single"/>
          <w:lang w:eastAsia="fr-FR" w:bidi="ar-SA"/>
        </w:rPr>
        <w:t>4°/ Résiliation pour détérioration graves des BIENS</w:t>
      </w:r>
    </w:p>
    <w:p w14:paraId="0727731D" w14:textId="680E32D9" w:rsidR="00417D63" w:rsidRDefault="00417D63" w:rsidP="00B22F9D">
      <w:pPr>
        <w:spacing w:after="0"/>
        <w:rPr>
          <w:rFonts w:eastAsia="Times New Roman" w:cs="Arial"/>
          <w:color w:val="auto"/>
          <w:lang w:eastAsia="fr-FR" w:bidi="ar-SA"/>
        </w:rPr>
      </w:pPr>
      <w:r w:rsidRPr="00417D63">
        <w:rPr>
          <w:rFonts w:eastAsia="Times New Roman" w:cs="Arial"/>
          <w:color w:val="auto"/>
          <w:lang w:eastAsia="fr-FR" w:bidi="ar-SA"/>
        </w:rPr>
        <w:t>Si les</w:t>
      </w:r>
      <w:r w:rsidR="00362CA2">
        <w:rPr>
          <w:rFonts w:eastAsia="Times New Roman" w:cs="Arial"/>
          <w:color w:val="auto"/>
          <w:lang w:eastAsia="fr-FR" w:bidi="ar-SA"/>
        </w:rPr>
        <w:t xml:space="preserve"> BIENS</w:t>
      </w:r>
      <w:r w:rsidRPr="00417D63">
        <w:rPr>
          <w:rFonts w:eastAsia="Times New Roman" w:cs="Arial"/>
          <w:color w:val="auto"/>
          <w:lang w:eastAsia="fr-FR" w:bidi="ar-SA"/>
        </w:rPr>
        <w:t xml:space="preserve"> mis à disposition viennent à être détruits en totalité par vétusté, vices de construction, faits de guerre, émeute, cas fortuit ou force majeure, ou par tout autre cause indépendante de la volonté d</w:t>
      </w:r>
      <w:r>
        <w:rPr>
          <w:rFonts w:eastAsia="Times New Roman" w:cs="Arial"/>
          <w:color w:val="auto"/>
          <w:lang w:eastAsia="fr-FR" w:bidi="ar-SA"/>
        </w:rPr>
        <w:t xml:space="preserve">u </w:t>
      </w:r>
      <w:r w:rsidRPr="003554A0">
        <w:rPr>
          <w:rFonts w:eastAsia="Times New Roman" w:cs="Arial"/>
          <w:b/>
          <w:bCs/>
          <w:color w:val="auto"/>
          <w:lang w:eastAsia="fr-FR" w:bidi="ar-SA"/>
        </w:rPr>
        <w:t>PROPRIETAIRE</w:t>
      </w:r>
      <w:r>
        <w:rPr>
          <w:rFonts w:eastAsia="Times New Roman" w:cs="Arial"/>
          <w:color w:val="auto"/>
          <w:lang w:eastAsia="fr-FR" w:bidi="ar-SA"/>
        </w:rPr>
        <w:t xml:space="preserve"> </w:t>
      </w:r>
      <w:r w:rsidRPr="00417D63">
        <w:rPr>
          <w:rFonts w:eastAsia="Times New Roman" w:cs="Arial"/>
          <w:color w:val="auto"/>
          <w:lang w:eastAsia="fr-FR" w:bidi="ar-SA"/>
        </w:rPr>
        <w:t xml:space="preserve">le </w:t>
      </w:r>
      <w:r>
        <w:rPr>
          <w:rFonts w:eastAsia="Times New Roman" w:cs="Arial"/>
          <w:color w:val="auto"/>
          <w:lang w:eastAsia="fr-FR" w:bidi="ar-SA"/>
        </w:rPr>
        <w:t xml:space="preserve">contrat </w:t>
      </w:r>
      <w:r w:rsidRPr="00417D63">
        <w:rPr>
          <w:rFonts w:eastAsia="Times New Roman" w:cs="Arial"/>
          <w:color w:val="auto"/>
          <w:lang w:eastAsia="fr-FR" w:bidi="ar-SA"/>
        </w:rPr>
        <w:t xml:space="preserve">est résilié de plein droit, sans que </w:t>
      </w:r>
      <w:r>
        <w:rPr>
          <w:rFonts w:eastAsia="Times New Roman" w:cs="Arial"/>
          <w:color w:val="auto"/>
          <w:lang w:eastAsia="fr-FR" w:bidi="ar-SA"/>
        </w:rPr>
        <w:t xml:space="preserve">le </w:t>
      </w:r>
      <w:r w:rsidRPr="003554A0">
        <w:rPr>
          <w:rFonts w:eastAsia="Times New Roman" w:cs="Arial"/>
          <w:b/>
          <w:bCs/>
          <w:color w:val="auto"/>
          <w:lang w:eastAsia="fr-FR" w:bidi="ar-SA"/>
        </w:rPr>
        <w:t>PROPRIETAIRE</w:t>
      </w:r>
      <w:r w:rsidRPr="00417D63">
        <w:rPr>
          <w:rFonts w:eastAsia="Times New Roman" w:cs="Arial"/>
          <w:color w:val="auto"/>
          <w:lang w:eastAsia="fr-FR" w:bidi="ar-SA"/>
        </w:rPr>
        <w:t xml:space="preserve"> soit obligé de reconstruire les</w:t>
      </w:r>
      <w:r w:rsidR="00362CA2">
        <w:rPr>
          <w:rFonts w:eastAsia="Times New Roman" w:cs="Arial"/>
          <w:color w:val="auto"/>
          <w:lang w:eastAsia="fr-FR" w:bidi="ar-SA"/>
        </w:rPr>
        <w:t xml:space="preserve"> BIENS</w:t>
      </w:r>
      <w:r w:rsidRPr="00417D63">
        <w:rPr>
          <w:rFonts w:eastAsia="Times New Roman" w:cs="Arial"/>
          <w:color w:val="auto"/>
          <w:lang w:eastAsia="fr-FR" w:bidi="ar-SA"/>
        </w:rPr>
        <w:t xml:space="preserve"> loués ou d'indemniser le </w:t>
      </w:r>
      <w:r w:rsidRPr="003554A0">
        <w:rPr>
          <w:rFonts w:eastAsia="Times New Roman" w:cs="Arial"/>
          <w:b/>
          <w:bCs/>
          <w:color w:val="auto"/>
          <w:lang w:eastAsia="fr-FR" w:bidi="ar-SA"/>
        </w:rPr>
        <w:t>BENEFICIAIRE.</w:t>
      </w:r>
      <w:r w:rsidRPr="00417D63">
        <w:rPr>
          <w:rFonts w:eastAsia="Times New Roman" w:cs="Arial"/>
          <w:color w:val="auto"/>
          <w:lang w:eastAsia="fr-FR" w:bidi="ar-SA"/>
        </w:rPr>
        <w:t xml:space="preserve"> Celui-ci ne peut pas demander la reconstruction</w:t>
      </w:r>
      <w:r>
        <w:rPr>
          <w:rFonts w:eastAsia="Times New Roman" w:cs="Arial"/>
          <w:color w:val="auto"/>
          <w:lang w:eastAsia="fr-FR" w:bidi="ar-SA"/>
        </w:rPr>
        <w:t>.</w:t>
      </w:r>
    </w:p>
    <w:p w14:paraId="1B6CE746" w14:textId="77777777" w:rsidR="00486CAB" w:rsidRDefault="00486CAB" w:rsidP="00B22F9D">
      <w:pPr>
        <w:spacing w:after="0"/>
        <w:rPr>
          <w:rFonts w:eastAsia="Times New Roman" w:cs="Arial"/>
          <w:color w:val="auto"/>
          <w:lang w:eastAsia="fr-FR" w:bidi="ar-SA"/>
        </w:rPr>
      </w:pPr>
    </w:p>
    <w:p w14:paraId="0FAF1B51" w14:textId="770F278B" w:rsidR="00417D63" w:rsidRDefault="00417D63" w:rsidP="00B22F9D">
      <w:pPr>
        <w:spacing w:after="0"/>
        <w:rPr>
          <w:rFonts w:eastAsia="Times New Roman" w:cs="Arial"/>
          <w:color w:val="auto"/>
          <w:lang w:eastAsia="fr-FR" w:bidi="ar-SA"/>
        </w:rPr>
      </w:pPr>
      <w:r w:rsidRPr="00417D63">
        <w:rPr>
          <w:rFonts w:eastAsia="Times New Roman" w:cs="Arial"/>
          <w:color w:val="auto"/>
          <w:lang w:eastAsia="fr-FR" w:bidi="ar-SA"/>
        </w:rPr>
        <w:t xml:space="preserve">En cas de sinistre partiel sur </w:t>
      </w:r>
      <w:r>
        <w:rPr>
          <w:rFonts w:eastAsia="Times New Roman" w:cs="Arial"/>
          <w:color w:val="auto"/>
          <w:lang w:eastAsia="fr-FR" w:bidi="ar-SA"/>
        </w:rPr>
        <w:t>les BIENS</w:t>
      </w:r>
      <w:r w:rsidRPr="00417D63">
        <w:rPr>
          <w:rFonts w:eastAsia="Times New Roman" w:cs="Arial"/>
          <w:color w:val="auto"/>
          <w:lang w:eastAsia="fr-FR" w:bidi="ar-SA"/>
        </w:rPr>
        <w:t xml:space="preserve"> appartenant </w:t>
      </w:r>
      <w:r>
        <w:rPr>
          <w:rFonts w:eastAsia="Times New Roman" w:cs="Arial"/>
          <w:color w:val="auto"/>
          <w:lang w:eastAsia="fr-FR" w:bidi="ar-SA"/>
        </w:rPr>
        <w:t xml:space="preserve">au </w:t>
      </w:r>
      <w:r w:rsidRPr="003554A0">
        <w:rPr>
          <w:rFonts w:eastAsia="Times New Roman" w:cs="Arial"/>
          <w:b/>
          <w:bCs/>
          <w:color w:val="auto"/>
          <w:lang w:eastAsia="fr-FR" w:bidi="ar-SA"/>
        </w:rPr>
        <w:t>PROPRIETAIRE</w:t>
      </w:r>
      <w:r w:rsidRPr="00417D63">
        <w:rPr>
          <w:rFonts w:eastAsia="Times New Roman" w:cs="Arial"/>
          <w:color w:val="auto"/>
          <w:lang w:eastAsia="fr-FR" w:bidi="ar-SA"/>
        </w:rPr>
        <w:t xml:space="preserve"> et supportant la structure photovoltaïque les </w:t>
      </w:r>
      <w:r w:rsidR="00BD428E">
        <w:rPr>
          <w:rFonts w:eastAsia="Times New Roman" w:cs="Arial"/>
          <w:color w:val="auto"/>
          <w:lang w:eastAsia="fr-FR" w:bidi="ar-SA"/>
        </w:rPr>
        <w:t>P</w:t>
      </w:r>
      <w:r w:rsidRPr="00417D63">
        <w:rPr>
          <w:rFonts w:eastAsia="Times New Roman" w:cs="Arial"/>
          <w:color w:val="auto"/>
          <w:lang w:eastAsia="fr-FR" w:bidi="ar-SA"/>
        </w:rPr>
        <w:t xml:space="preserve">arties conviennent de se revoir afin de déterminer la suite à donner au </w:t>
      </w:r>
      <w:r>
        <w:rPr>
          <w:rFonts w:eastAsia="Times New Roman" w:cs="Arial"/>
          <w:color w:val="auto"/>
          <w:lang w:eastAsia="fr-FR" w:bidi="ar-SA"/>
        </w:rPr>
        <w:t>contrat</w:t>
      </w:r>
      <w:r w:rsidRPr="00417D63">
        <w:rPr>
          <w:rFonts w:eastAsia="Times New Roman" w:cs="Arial"/>
          <w:color w:val="auto"/>
          <w:lang w:eastAsia="fr-FR" w:bidi="ar-SA"/>
        </w:rPr>
        <w:t xml:space="preserve">. </w:t>
      </w:r>
    </w:p>
    <w:p w14:paraId="79AB683A" w14:textId="3AF3093D" w:rsidR="00BD3EBE" w:rsidRDefault="00417D63" w:rsidP="00B22F9D">
      <w:pPr>
        <w:spacing w:after="0"/>
        <w:rPr>
          <w:rFonts w:eastAsia="Times New Roman" w:cs="Arial"/>
          <w:color w:val="auto"/>
          <w:lang w:eastAsia="fr-FR" w:bidi="ar-SA"/>
        </w:rPr>
      </w:pPr>
      <w:r w:rsidRPr="003554A0">
        <w:rPr>
          <w:rFonts w:eastAsia="Times New Roman" w:cs="Arial"/>
          <w:color w:val="auto"/>
          <w:highlight w:val="yellow"/>
          <w:lang w:eastAsia="fr-FR" w:bidi="ar-SA"/>
        </w:rPr>
        <w:t xml:space="preserve">En cas de destruction partielle des BIENS loués, le </w:t>
      </w:r>
      <w:r w:rsidRPr="003554A0">
        <w:rPr>
          <w:rFonts w:eastAsia="Times New Roman" w:cs="Arial"/>
          <w:b/>
          <w:bCs/>
          <w:color w:val="auto"/>
          <w:highlight w:val="yellow"/>
          <w:lang w:eastAsia="fr-FR" w:bidi="ar-SA"/>
        </w:rPr>
        <w:t>BENEFICIAIRE</w:t>
      </w:r>
      <w:r w:rsidRPr="003554A0">
        <w:rPr>
          <w:rFonts w:eastAsia="Times New Roman" w:cs="Arial"/>
          <w:color w:val="auto"/>
          <w:highlight w:val="yellow"/>
          <w:lang w:eastAsia="fr-FR" w:bidi="ar-SA"/>
        </w:rPr>
        <w:t xml:space="preserve"> ne peut que demander la résiliation du contrat ou sa continuation avec une diminution de la redevance d’occupation</w:t>
      </w:r>
      <w:r w:rsidR="00BD3EBE" w:rsidRPr="003554A0">
        <w:rPr>
          <w:rFonts w:eastAsia="Times New Roman" w:cs="Arial"/>
          <w:color w:val="auto"/>
          <w:highlight w:val="yellow"/>
          <w:lang w:eastAsia="fr-FR" w:bidi="ar-SA"/>
        </w:rPr>
        <w:t>.</w:t>
      </w:r>
    </w:p>
    <w:p w14:paraId="18B6330B" w14:textId="75C843BF" w:rsidR="00BD3EBE" w:rsidRDefault="00BD3EBE" w:rsidP="00B22F9D">
      <w:pPr>
        <w:spacing w:after="0"/>
        <w:rPr>
          <w:rFonts w:eastAsia="Times New Roman" w:cs="Arial"/>
          <w:color w:val="auto"/>
          <w:lang w:eastAsia="fr-FR" w:bidi="ar-SA"/>
        </w:rPr>
      </w:pPr>
      <w:r w:rsidRPr="003554A0">
        <w:rPr>
          <w:rFonts w:eastAsia="Times New Roman" w:cs="Arial"/>
          <w:color w:val="auto"/>
          <w:highlight w:val="green"/>
          <w:lang w:eastAsia="fr-FR" w:bidi="ar-SA"/>
        </w:rPr>
        <w:t>OU :</w:t>
      </w:r>
      <w:r>
        <w:rPr>
          <w:rFonts w:eastAsia="Times New Roman" w:cs="Arial"/>
          <w:color w:val="auto"/>
          <w:lang w:eastAsia="fr-FR" w:bidi="ar-SA"/>
        </w:rPr>
        <w:t xml:space="preserve"> </w:t>
      </w:r>
      <w:r w:rsidRPr="003554A0">
        <w:rPr>
          <w:rFonts w:eastAsia="Times New Roman" w:cs="Arial"/>
          <w:color w:val="auto"/>
          <w:highlight w:val="yellow"/>
          <w:lang w:eastAsia="fr-FR" w:bidi="ar-SA"/>
        </w:rPr>
        <w:t xml:space="preserve">Il est expressément convenu que le </w:t>
      </w:r>
      <w:r w:rsidRPr="003554A0">
        <w:rPr>
          <w:rFonts w:eastAsia="Times New Roman" w:cs="Arial"/>
          <w:b/>
          <w:bCs/>
          <w:color w:val="auto"/>
          <w:highlight w:val="yellow"/>
          <w:lang w:eastAsia="fr-FR" w:bidi="ar-SA"/>
        </w:rPr>
        <w:t>BENEFICIAIRE</w:t>
      </w:r>
      <w:r w:rsidRPr="003554A0">
        <w:rPr>
          <w:rFonts w:eastAsia="Times New Roman" w:cs="Arial"/>
          <w:color w:val="auto"/>
          <w:highlight w:val="yellow"/>
          <w:lang w:eastAsia="fr-FR" w:bidi="ar-SA"/>
        </w:rPr>
        <w:t xml:space="preserve"> ne pourra demander de réduction partielle de la redevance pour destruction partielle </w:t>
      </w:r>
      <w:r w:rsidR="00D91730">
        <w:rPr>
          <w:rFonts w:eastAsia="Times New Roman" w:cs="Arial"/>
          <w:color w:val="auto"/>
          <w:highlight w:val="yellow"/>
          <w:lang w:eastAsia="fr-FR" w:bidi="ar-SA"/>
        </w:rPr>
        <w:t>des BIENS</w:t>
      </w:r>
      <w:r w:rsidRPr="003554A0">
        <w:rPr>
          <w:rFonts w:eastAsia="Times New Roman" w:cs="Arial"/>
          <w:color w:val="auto"/>
          <w:highlight w:val="yellow"/>
          <w:lang w:eastAsia="fr-FR" w:bidi="ar-SA"/>
        </w:rPr>
        <w:t xml:space="preserve"> ou </w:t>
      </w:r>
      <w:r w:rsidR="00D91730">
        <w:rPr>
          <w:rFonts w:eastAsia="Times New Roman" w:cs="Arial"/>
          <w:color w:val="auto"/>
          <w:highlight w:val="yellow"/>
          <w:lang w:eastAsia="fr-FR" w:bidi="ar-SA"/>
        </w:rPr>
        <w:t>de l’</w:t>
      </w:r>
      <w:r w:rsidRPr="003554A0">
        <w:rPr>
          <w:rFonts w:eastAsia="Times New Roman" w:cs="Arial"/>
          <w:color w:val="auto"/>
          <w:highlight w:val="yellow"/>
          <w:lang w:eastAsia="fr-FR" w:bidi="ar-SA"/>
        </w:rPr>
        <w:t>exploitation</w:t>
      </w:r>
      <w:r w:rsidR="00D91730">
        <w:rPr>
          <w:rFonts w:eastAsia="Times New Roman" w:cs="Arial"/>
          <w:color w:val="auto"/>
          <w:highlight w:val="yellow"/>
          <w:lang w:eastAsia="fr-FR" w:bidi="ar-SA"/>
        </w:rPr>
        <w:t xml:space="preserve"> des équipements</w:t>
      </w:r>
      <w:r w:rsidRPr="003554A0">
        <w:rPr>
          <w:rFonts w:eastAsia="Times New Roman" w:cs="Arial"/>
          <w:color w:val="auto"/>
          <w:highlight w:val="yellow"/>
          <w:lang w:eastAsia="fr-FR" w:bidi="ar-SA"/>
        </w:rPr>
        <w:t xml:space="preserve"> par cas fortuit</w:t>
      </w:r>
      <w:r>
        <w:rPr>
          <w:rFonts w:eastAsia="Times New Roman" w:cs="Arial"/>
          <w:color w:val="auto"/>
          <w:highlight w:val="yellow"/>
          <w:lang w:eastAsia="fr-FR" w:bidi="ar-SA"/>
        </w:rPr>
        <w:t xml:space="preserve"> </w:t>
      </w:r>
      <w:r w:rsidRPr="003554A0">
        <w:rPr>
          <w:rFonts w:eastAsia="Times New Roman" w:cs="Arial"/>
          <w:color w:val="auto"/>
          <w:highlight w:val="green"/>
          <w:lang w:eastAsia="fr-FR" w:bidi="ar-SA"/>
        </w:rPr>
        <w:t>(la réduction de la redevance en cas de perte partielle des BIENS n’est pas une obligation mais une possibilité, il s’agit d’un élément de négociation à</w:t>
      </w:r>
      <w:r>
        <w:rPr>
          <w:rFonts w:eastAsia="Times New Roman" w:cs="Arial"/>
          <w:color w:val="auto"/>
          <w:highlight w:val="green"/>
          <w:lang w:eastAsia="fr-FR" w:bidi="ar-SA"/>
        </w:rPr>
        <w:t xml:space="preserve"> accepter</w:t>
      </w:r>
      <w:r w:rsidRPr="003554A0">
        <w:rPr>
          <w:rFonts w:eastAsia="Times New Roman" w:cs="Arial"/>
          <w:color w:val="auto"/>
          <w:highlight w:val="green"/>
          <w:lang w:eastAsia="fr-FR" w:bidi="ar-SA"/>
        </w:rPr>
        <w:t xml:space="preserve"> ou non en fonction de l'équilibre économique du contrat).</w:t>
      </w:r>
    </w:p>
    <w:p w14:paraId="4F33BC51" w14:textId="77777777" w:rsidR="00486CAB" w:rsidRDefault="00486CAB" w:rsidP="00486CAB">
      <w:pPr>
        <w:spacing w:after="0"/>
        <w:rPr>
          <w:rFonts w:eastAsia="Times New Roman" w:cs="Arial"/>
          <w:color w:val="auto"/>
          <w:lang w:eastAsia="fr-FR" w:bidi="ar-SA"/>
        </w:rPr>
      </w:pPr>
      <w:r w:rsidRPr="00AF026E">
        <w:rPr>
          <w:rFonts w:eastAsia="Times New Roman" w:cs="Arial"/>
          <w:color w:val="auto"/>
          <w:lang w:eastAsia="fr-FR" w:bidi="ar-SA"/>
        </w:rPr>
        <w:t>Cette résiliation sera exécutoire de</w:t>
      </w:r>
      <w:r w:rsidRPr="001D6185">
        <w:rPr>
          <w:rFonts w:eastAsia="Times New Roman" w:cs="Arial"/>
          <w:color w:val="auto"/>
          <w:lang w:eastAsia="fr-FR" w:bidi="ar-SA"/>
        </w:rPr>
        <w:t xml:space="preserve"> plein droit dans un délai de 15 jours après </w:t>
      </w:r>
      <w:r w:rsidRPr="00AF026E">
        <w:rPr>
          <w:rFonts w:eastAsia="Times New Roman" w:cs="Arial"/>
          <w:color w:val="auto"/>
          <w:lang w:eastAsia="fr-FR" w:bidi="ar-SA"/>
        </w:rPr>
        <w:t>décision prise d’un commun accord entre les Parties sur la résiliation.</w:t>
      </w:r>
    </w:p>
    <w:p w14:paraId="5BC7FC18" w14:textId="77777777" w:rsidR="00173BE2" w:rsidRPr="00A365A5" w:rsidRDefault="00173BE2" w:rsidP="00B22F9D">
      <w:pPr>
        <w:spacing w:after="0"/>
        <w:rPr>
          <w:rFonts w:eastAsia="Times New Roman" w:cs="Arial"/>
          <w:color w:val="auto"/>
          <w:lang w:eastAsia="fr-FR" w:bidi="ar-SA"/>
        </w:rPr>
      </w:pPr>
    </w:p>
    <w:p w14:paraId="655AB8CF" w14:textId="7B6CD331" w:rsidR="00B22F9D" w:rsidRPr="00A365A5" w:rsidRDefault="00173BE2" w:rsidP="00B22F9D">
      <w:pPr>
        <w:spacing w:after="0"/>
        <w:rPr>
          <w:rFonts w:eastAsia="Times New Roman" w:cs="Arial"/>
          <w:color w:val="auto"/>
          <w:u w:val="single"/>
          <w:lang w:eastAsia="fr-FR" w:bidi="ar-SA"/>
        </w:rPr>
      </w:pPr>
      <w:r>
        <w:rPr>
          <w:rFonts w:eastAsia="Times New Roman" w:cs="Arial"/>
          <w:color w:val="auto"/>
          <w:u w:val="single"/>
          <w:lang w:eastAsia="fr-FR" w:bidi="ar-SA"/>
        </w:rPr>
        <w:t>5</w:t>
      </w:r>
      <w:r w:rsidR="00B22F9D" w:rsidRPr="00A365A5">
        <w:rPr>
          <w:rFonts w:eastAsia="Times New Roman" w:cs="Arial"/>
          <w:color w:val="auto"/>
          <w:u w:val="single"/>
          <w:lang w:eastAsia="fr-FR" w:bidi="ar-SA"/>
        </w:rPr>
        <w:t>°/ Résiliation pour défaut de paiement</w:t>
      </w:r>
    </w:p>
    <w:p w14:paraId="6470D59B" w14:textId="18EF07FF" w:rsidR="00B22F9D" w:rsidRDefault="00B22F9D" w:rsidP="00B22F9D">
      <w:pPr>
        <w:spacing w:after="0"/>
        <w:rPr>
          <w:rFonts w:eastAsia="Times New Roman" w:cs="Arial"/>
          <w:color w:val="auto"/>
          <w:lang w:eastAsia="fr-FR" w:bidi="ar-SA"/>
        </w:rPr>
      </w:pPr>
      <w:r w:rsidRPr="00A365A5">
        <w:rPr>
          <w:rFonts w:eastAsia="Times New Roman" w:cs="Arial"/>
          <w:color w:val="auto"/>
          <w:lang w:eastAsia="fr-FR" w:bidi="ar-SA"/>
        </w:rPr>
        <w:t xml:space="preserve">A défaut de paiement de deux années consécutives, le </w:t>
      </w:r>
      <w:r>
        <w:rPr>
          <w:rFonts w:eastAsia="Times New Roman" w:cs="Arial"/>
          <w:b/>
          <w:bCs/>
          <w:color w:val="auto"/>
          <w:lang w:eastAsia="fr-FR" w:bidi="ar-SA"/>
        </w:rPr>
        <w:t>PROPRIETAIRE</w:t>
      </w:r>
      <w:r w:rsidRPr="00A365A5">
        <w:rPr>
          <w:rFonts w:eastAsia="Times New Roman" w:cs="Arial"/>
          <w:color w:val="auto"/>
          <w:lang w:eastAsia="fr-FR" w:bidi="ar-SA"/>
        </w:rPr>
        <w:t xml:space="preserve"> est autorisé, après une sommation restée sans effet, </w:t>
      </w:r>
      <w:r>
        <w:rPr>
          <w:rFonts w:eastAsia="Times New Roman" w:cs="Arial"/>
          <w:color w:val="auto"/>
          <w:lang w:eastAsia="fr-FR" w:bidi="ar-SA"/>
        </w:rPr>
        <w:t>à prononcer la</w:t>
      </w:r>
      <w:r w:rsidRPr="00A365A5">
        <w:rPr>
          <w:rFonts w:eastAsia="Times New Roman" w:cs="Arial"/>
          <w:color w:val="auto"/>
          <w:lang w:eastAsia="fr-FR" w:bidi="ar-SA"/>
        </w:rPr>
        <w:t xml:space="preserve"> résiliation du </w:t>
      </w:r>
      <w:r w:rsidR="00486CAB">
        <w:rPr>
          <w:rFonts w:eastAsia="Times New Roman" w:cs="Arial"/>
          <w:color w:val="auto"/>
          <w:lang w:eastAsia="fr-FR" w:bidi="ar-SA"/>
        </w:rPr>
        <w:t>contrat</w:t>
      </w:r>
      <w:r w:rsidRPr="00A365A5">
        <w:rPr>
          <w:rFonts w:eastAsia="Times New Roman" w:cs="Arial"/>
          <w:color w:val="auto"/>
          <w:lang w:eastAsia="fr-FR" w:bidi="ar-SA"/>
        </w:rPr>
        <w:t xml:space="preserve">. </w:t>
      </w:r>
    </w:p>
    <w:p w14:paraId="27C5119F" w14:textId="5FE22B2A" w:rsidR="003F1733" w:rsidRDefault="003F1733" w:rsidP="00B22F9D">
      <w:pPr>
        <w:spacing w:after="0"/>
        <w:rPr>
          <w:rFonts w:eastAsia="Times New Roman" w:cs="Arial"/>
          <w:color w:val="auto"/>
          <w:lang w:eastAsia="fr-FR" w:bidi="ar-SA"/>
        </w:rPr>
      </w:pPr>
    </w:p>
    <w:p w14:paraId="1E07E7AB" w14:textId="25128B98" w:rsidR="003F1733" w:rsidRPr="003F1733" w:rsidRDefault="00173BE2" w:rsidP="003F1733">
      <w:pPr>
        <w:spacing w:after="0"/>
        <w:rPr>
          <w:rFonts w:eastAsia="Times New Roman" w:cs="Arial"/>
          <w:color w:val="auto"/>
          <w:u w:val="single"/>
          <w:lang w:eastAsia="fr-FR" w:bidi="ar-SA"/>
        </w:rPr>
      </w:pPr>
      <w:r>
        <w:rPr>
          <w:rFonts w:eastAsia="Times New Roman" w:cs="Arial"/>
          <w:color w:val="auto"/>
          <w:u w:val="single"/>
          <w:lang w:eastAsia="fr-FR" w:bidi="ar-SA"/>
        </w:rPr>
        <w:t>6</w:t>
      </w:r>
      <w:r w:rsidR="003F1733" w:rsidRPr="003F1733">
        <w:rPr>
          <w:rFonts w:eastAsia="Times New Roman" w:cs="Arial"/>
          <w:color w:val="auto"/>
          <w:u w:val="single"/>
          <w:lang w:eastAsia="fr-FR" w:bidi="ar-SA"/>
        </w:rPr>
        <w:t>°/ Résiliation d’un commun accord</w:t>
      </w:r>
    </w:p>
    <w:p w14:paraId="029EE66B" w14:textId="53820469" w:rsidR="003F1733" w:rsidRDefault="003F1733" w:rsidP="003F1733">
      <w:pPr>
        <w:spacing w:after="0"/>
        <w:rPr>
          <w:rFonts w:eastAsia="Times New Roman" w:cs="Arial"/>
          <w:color w:val="auto"/>
          <w:lang w:eastAsia="fr-FR" w:bidi="ar-SA"/>
        </w:rPr>
      </w:pPr>
      <w:r w:rsidRPr="003F1733">
        <w:rPr>
          <w:rFonts w:eastAsia="Times New Roman" w:cs="Arial"/>
          <w:color w:val="auto"/>
          <w:lang w:eastAsia="fr-FR" w:bidi="ar-SA"/>
        </w:rPr>
        <w:t xml:space="preserve">Le présent contrat pourra en outre être </w:t>
      </w:r>
      <w:r>
        <w:rPr>
          <w:rFonts w:eastAsia="Times New Roman" w:cs="Arial"/>
          <w:color w:val="auto"/>
          <w:lang w:eastAsia="fr-FR" w:bidi="ar-SA"/>
        </w:rPr>
        <w:t xml:space="preserve">résilié </w:t>
      </w:r>
      <w:r w:rsidRPr="003F1733">
        <w:rPr>
          <w:rFonts w:eastAsia="Times New Roman" w:cs="Arial"/>
          <w:color w:val="auto"/>
          <w:lang w:eastAsia="fr-FR" w:bidi="ar-SA"/>
        </w:rPr>
        <w:t xml:space="preserve">d’un commun accord entre les </w:t>
      </w:r>
      <w:r w:rsidR="00BD428E">
        <w:rPr>
          <w:rFonts w:eastAsia="Times New Roman" w:cs="Arial"/>
          <w:color w:val="auto"/>
          <w:lang w:eastAsia="fr-FR" w:bidi="ar-SA"/>
        </w:rPr>
        <w:t>P</w:t>
      </w:r>
      <w:r w:rsidRPr="003F1733">
        <w:rPr>
          <w:rFonts w:eastAsia="Times New Roman" w:cs="Arial"/>
          <w:color w:val="auto"/>
          <w:lang w:eastAsia="fr-FR" w:bidi="ar-SA"/>
        </w:rPr>
        <w:t>arties</w:t>
      </w:r>
      <w:r w:rsidR="00486CAB">
        <w:rPr>
          <w:rFonts w:eastAsia="Times New Roman" w:cs="Arial"/>
          <w:color w:val="auto"/>
          <w:lang w:eastAsia="fr-FR" w:bidi="ar-SA"/>
        </w:rPr>
        <w:t xml:space="preserve"> sans motif spécial</w:t>
      </w:r>
      <w:r w:rsidRPr="003F1733">
        <w:rPr>
          <w:rFonts w:eastAsia="Times New Roman" w:cs="Arial"/>
          <w:color w:val="auto"/>
          <w:lang w:eastAsia="fr-FR" w:bidi="ar-SA"/>
        </w:rPr>
        <w:t>.</w:t>
      </w:r>
      <w:r>
        <w:rPr>
          <w:rFonts w:eastAsia="Times New Roman" w:cs="Arial"/>
          <w:color w:val="auto"/>
          <w:lang w:eastAsia="fr-FR" w:bidi="ar-SA"/>
        </w:rPr>
        <w:t xml:space="preserve"> </w:t>
      </w:r>
      <w:r w:rsidRPr="003F1733">
        <w:rPr>
          <w:rFonts w:eastAsia="Times New Roman" w:cs="Arial"/>
          <w:color w:val="auto"/>
          <w:lang w:eastAsia="fr-FR" w:bidi="ar-SA"/>
        </w:rPr>
        <w:t xml:space="preserve">Cette </w:t>
      </w:r>
      <w:r>
        <w:rPr>
          <w:rFonts w:eastAsia="Times New Roman" w:cs="Arial"/>
          <w:color w:val="auto"/>
          <w:lang w:eastAsia="fr-FR" w:bidi="ar-SA"/>
        </w:rPr>
        <w:t>résiliation</w:t>
      </w:r>
      <w:r w:rsidRPr="003F1733">
        <w:rPr>
          <w:rFonts w:eastAsia="Times New Roman" w:cs="Arial"/>
          <w:color w:val="auto"/>
          <w:lang w:eastAsia="fr-FR" w:bidi="ar-SA"/>
        </w:rPr>
        <w:t xml:space="preserve"> sera exécutoire, au terme d’un préavis de </w:t>
      </w:r>
      <w:r w:rsidRPr="003F1733">
        <w:rPr>
          <w:rFonts w:eastAsia="Times New Roman" w:cs="Arial"/>
          <w:color w:val="auto"/>
          <w:highlight w:val="cyan"/>
          <w:lang w:eastAsia="fr-FR" w:bidi="ar-SA"/>
        </w:rPr>
        <w:t>…</w:t>
      </w:r>
      <w:r w:rsidRPr="003F1733">
        <w:rPr>
          <w:rFonts w:eastAsia="Times New Roman" w:cs="Arial"/>
          <w:color w:val="auto"/>
          <w:lang w:eastAsia="fr-FR" w:bidi="ar-SA"/>
        </w:rPr>
        <w:t xml:space="preserve"> mois.</w:t>
      </w:r>
    </w:p>
    <w:p w14:paraId="57BF978A" w14:textId="77777777" w:rsidR="00B22F9D" w:rsidRDefault="00B22F9D" w:rsidP="00B22F9D">
      <w:pPr>
        <w:spacing w:after="0"/>
        <w:rPr>
          <w:rFonts w:eastAsia="Times New Roman" w:cs="Arial"/>
          <w:color w:val="auto"/>
          <w:lang w:eastAsia="fr-FR" w:bidi="ar-SA"/>
        </w:rPr>
      </w:pPr>
    </w:p>
    <w:p w14:paraId="6C25691D" w14:textId="3DF000D8" w:rsidR="00B22F9D" w:rsidRPr="00621FD4" w:rsidRDefault="00173BE2" w:rsidP="00B22F9D">
      <w:pPr>
        <w:spacing w:after="0"/>
        <w:rPr>
          <w:rFonts w:eastAsia="Times New Roman" w:cs="Arial"/>
          <w:color w:val="auto"/>
          <w:u w:val="single"/>
          <w:lang w:eastAsia="fr-FR" w:bidi="ar-SA"/>
        </w:rPr>
      </w:pPr>
      <w:r>
        <w:rPr>
          <w:rFonts w:eastAsia="Times New Roman" w:cs="Arial"/>
          <w:color w:val="auto"/>
          <w:u w:val="single"/>
          <w:lang w:eastAsia="fr-FR" w:bidi="ar-SA"/>
        </w:rPr>
        <w:t>7</w:t>
      </w:r>
      <w:r w:rsidR="00B22F9D" w:rsidRPr="00621FD4">
        <w:rPr>
          <w:rFonts w:eastAsia="Times New Roman" w:cs="Arial"/>
          <w:color w:val="auto"/>
          <w:u w:val="single"/>
          <w:lang w:eastAsia="fr-FR" w:bidi="ar-SA"/>
        </w:rPr>
        <w:t>°/ Clause d’indemnisation</w:t>
      </w:r>
    </w:p>
    <w:p w14:paraId="3C9505EC" w14:textId="263240D5" w:rsidR="00200DB8" w:rsidRPr="004B543A" w:rsidRDefault="00200DB8" w:rsidP="00200DB8">
      <w:pPr>
        <w:spacing w:after="0"/>
        <w:rPr>
          <w:rFonts w:eastAsia="Times New Roman" w:cs="Arial"/>
          <w:color w:val="auto"/>
          <w:lang w:eastAsia="fr-FR" w:bidi="ar-SA"/>
        </w:rPr>
      </w:pPr>
      <w:r w:rsidRPr="004B543A">
        <w:rPr>
          <w:rFonts w:eastAsia="Times New Roman" w:cs="Arial"/>
          <w:color w:val="auto"/>
          <w:lang w:eastAsia="fr-FR" w:bidi="ar-SA"/>
        </w:rPr>
        <w:t xml:space="preserve">Dans le cas d’une résiliation pour motif d’intérêt général, le </w:t>
      </w:r>
      <w:r>
        <w:rPr>
          <w:rFonts w:eastAsia="Times New Roman" w:cs="Arial"/>
          <w:b/>
          <w:bCs/>
          <w:color w:val="auto"/>
          <w:lang w:eastAsia="fr-FR" w:bidi="ar-SA"/>
        </w:rPr>
        <w:t>BENEFICAIRE</w:t>
      </w:r>
      <w:r w:rsidRPr="004B543A">
        <w:rPr>
          <w:rFonts w:eastAsia="Times New Roman" w:cs="Arial"/>
          <w:color w:val="auto"/>
          <w:lang w:eastAsia="fr-FR" w:bidi="ar-SA"/>
        </w:rPr>
        <w:t xml:space="preserve"> aura droit à une indemnité du fait de la résiliation, qui ne peut excéder le montant cumulé des postes d'indemnisation suivants : </w:t>
      </w:r>
    </w:p>
    <w:p w14:paraId="3C110D72" w14:textId="77777777" w:rsidR="00200DB8" w:rsidRPr="004B543A" w:rsidRDefault="00200DB8" w:rsidP="00200DB8">
      <w:pPr>
        <w:spacing w:after="0"/>
        <w:rPr>
          <w:rFonts w:eastAsia="Times New Roman" w:cs="Arial"/>
          <w:color w:val="auto"/>
          <w:lang w:eastAsia="fr-FR" w:bidi="ar-SA"/>
        </w:rPr>
      </w:pPr>
      <w:r w:rsidRPr="004B543A">
        <w:rPr>
          <w:rFonts w:eastAsia="Times New Roman" w:cs="Arial"/>
          <w:color w:val="auto"/>
          <w:lang w:eastAsia="fr-FR" w:bidi="ar-SA"/>
        </w:rPr>
        <w:t xml:space="preserve">- la valeur nette comptable des équipements installés (matériel, main d’œuvre et frais de raccordement) </w:t>
      </w:r>
    </w:p>
    <w:p w14:paraId="753D98AA" w14:textId="77777777" w:rsidR="00200DB8" w:rsidRDefault="00200DB8" w:rsidP="00200DB8">
      <w:pPr>
        <w:spacing w:after="0"/>
        <w:rPr>
          <w:rFonts w:eastAsia="Times New Roman" w:cs="Arial"/>
          <w:color w:val="auto"/>
          <w:lang w:eastAsia="fr-FR" w:bidi="ar-SA"/>
        </w:rPr>
      </w:pPr>
      <w:r w:rsidRPr="004B543A">
        <w:rPr>
          <w:rFonts w:eastAsia="Times New Roman" w:cs="Arial"/>
          <w:color w:val="auto"/>
          <w:lang w:eastAsia="fr-FR" w:bidi="ar-SA"/>
        </w:rPr>
        <w:t xml:space="preserve">- le bénéfice cumulé constaté sur les trois derniers exercices, dans la limite de </w:t>
      </w:r>
      <w:r w:rsidRPr="003554A0">
        <w:rPr>
          <w:rFonts w:eastAsia="Times New Roman" w:cs="Arial"/>
          <w:color w:val="auto"/>
          <w:highlight w:val="cyan"/>
          <w:lang w:eastAsia="fr-FR" w:bidi="ar-SA"/>
        </w:rPr>
        <w:t>…</w:t>
      </w:r>
      <w:r w:rsidRPr="004B543A">
        <w:rPr>
          <w:rFonts w:eastAsia="Times New Roman" w:cs="Arial"/>
          <w:color w:val="auto"/>
          <w:lang w:eastAsia="fr-FR" w:bidi="ar-SA"/>
        </w:rPr>
        <w:t xml:space="preserve"> % du chiffre d’affaire hors taxes résiduel prévu sur la durée du contrat tel que fixé dans le Business plan (ANNEXE 3).</w:t>
      </w:r>
    </w:p>
    <w:p w14:paraId="6A649607" w14:textId="1A90BA52" w:rsidR="00417D63" w:rsidRDefault="00417D63" w:rsidP="00417D63">
      <w:pPr>
        <w:spacing w:after="0"/>
        <w:rPr>
          <w:rFonts w:eastAsia="Times New Roman" w:cs="Arial"/>
          <w:color w:val="auto"/>
          <w:lang w:eastAsia="fr-FR" w:bidi="ar-SA"/>
        </w:rPr>
      </w:pPr>
    </w:p>
    <w:p w14:paraId="60960269" w14:textId="081B9BAE" w:rsidR="00B22F9D" w:rsidRDefault="00B22F9D" w:rsidP="00B22F9D">
      <w:pPr>
        <w:spacing w:after="0"/>
        <w:rPr>
          <w:rFonts w:eastAsia="Times New Roman" w:cs="Arial"/>
          <w:color w:val="auto"/>
          <w:lang w:eastAsia="fr-FR" w:bidi="ar-SA"/>
        </w:rPr>
      </w:pPr>
      <w:r>
        <w:rPr>
          <w:rFonts w:eastAsia="Times New Roman" w:cs="Arial"/>
          <w:color w:val="auto"/>
          <w:lang w:eastAsia="fr-FR" w:bidi="ar-SA"/>
        </w:rPr>
        <w:t xml:space="preserve">Hors le cas de la résiliation pour motif d’intérêt général, le </w:t>
      </w:r>
      <w:r>
        <w:rPr>
          <w:rFonts w:eastAsia="Times New Roman" w:cs="Arial"/>
          <w:b/>
          <w:bCs/>
          <w:color w:val="auto"/>
          <w:lang w:eastAsia="fr-FR" w:bidi="ar-SA"/>
        </w:rPr>
        <w:t>BENEFICIAIRE</w:t>
      </w:r>
      <w:r>
        <w:rPr>
          <w:rFonts w:eastAsia="Times New Roman" w:cs="Arial"/>
          <w:color w:val="auto"/>
          <w:lang w:eastAsia="fr-FR" w:bidi="ar-SA"/>
        </w:rPr>
        <w:t xml:space="preserve"> ne pourra prétendre à indemnisation.</w:t>
      </w:r>
    </w:p>
    <w:p w14:paraId="75E7632A" w14:textId="3D48A405" w:rsidR="00B22F9D" w:rsidRPr="00621FD4" w:rsidRDefault="00B22F9D" w:rsidP="00B22F9D">
      <w:pPr>
        <w:rPr>
          <w:rFonts w:eastAsia="Arial" w:cs="Arial"/>
          <w:color w:val="auto"/>
          <w:kern w:val="3"/>
          <w:lang w:eastAsia="zh-CN" w:bidi="hi-IN"/>
        </w:rPr>
      </w:pPr>
      <w:r>
        <w:rPr>
          <w:rFonts w:eastAsia="Times New Roman" w:cs="Arial"/>
          <w:color w:val="auto"/>
          <w:lang w:eastAsia="fr-FR" w:bidi="ar-SA"/>
        </w:rPr>
        <w:t xml:space="preserve">Toutefois, concernant la redevance déjà versée par le </w:t>
      </w:r>
      <w:r>
        <w:rPr>
          <w:rFonts w:eastAsia="Times New Roman" w:cs="Arial"/>
          <w:b/>
          <w:bCs/>
          <w:color w:val="auto"/>
          <w:lang w:eastAsia="fr-FR" w:bidi="ar-SA"/>
        </w:rPr>
        <w:t>BENEFICIAIRE</w:t>
      </w:r>
      <w:r>
        <w:rPr>
          <w:rFonts w:eastAsia="Times New Roman" w:cs="Arial"/>
          <w:color w:val="auto"/>
          <w:lang w:eastAsia="fr-FR" w:bidi="ar-SA"/>
        </w:rPr>
        <w:t xml:space="preserve"> et hors les cas </w:t>
      </w:r>
      <w:r w:rsidR="00952393">
        <w:rPr>
          <w:rFonts w:eastAsia="Times New Roman" w:cs="Arial"/>
          <w:color w:val="auto"/>
          <w:lang w:eastAsia="fr-FR" w:bidi="ar-SA"/>
        </w:rPr>
        <w:t xml:space="preserve">de résiliation pour faute, </w:t>
      </w:r>
      <w:r w:rsidRPr="001D6185">
        <w:rPr>
          <w:rFonts w:eastAsia="Arial" w:cs="Arial"/>
          <w:color w:val="auto"/>
          <w:kern w:val="3"/>
          <w:lang w:eastAsia="zh-CN" w:bidi="hi-IN"/>
        </w:rPr>
        <w:t xml:space="preserve">la partie de la redevance versée d'avance et correspondant à la période restant à courir est restituée au </w:t>
      </w:r>
      <w:r>
        <w:rPr>
          <w:rFonts w:eastAsia="Times New Roman" w:cs="Arial"/>
          <w:b/>
          <w:bCs/>
          <w:color w:val="auto"/>
          <w:lang w:eastAsia="fr-FR" w:bidi="ar-SA"/>
        </w:rPr>
        <w:t>BENEFICIAIRE</w:t>
      </w:r>
      <w:r w:rsidRPr="001D6185">
        <w:rPr>
          <w:rFonts w:eastAsia="Arial" w:cs="Arial"/>
          <w:color w:val="auto"/>
          <w:kern w:val="3"/>
          <w:lang w:eastAsia="zh-CN" w:bidi="hi-IN"/>
        </w:rPr>
        <w:t>.</w:t>
      </w:r>
    </w:p>
    <w:p w14:paraId="48D4271C" w14:textId="0F7ED0FB" w:rsidR="00B22F9D" w:rsidRPr="00621FD4" w:rsidRDefault="00173BE2" w:rsidP="00B22F9D">
      <w:pPr>
        <w:keepNext/>
        <w:spacing w:after="0"/>
        <w:rPr>
          <w:rFonts w:eastAsia="Times New Roman" w:cs="Arial"/>
          <w:color w:val="auto"/>
          <w:u w:val="single"/>
          <w:lang w:eastAsia="fr-FR" w:bidi="ar-SA"/>
        </w:rPr>
      </w:pPr>
      <w:r>
        <w:rPr>
          <w:rFonts w:eastAsia="Times New Roman" w:cs="Arial"/>
          <w:color w:val="auto"/>
          <w:u w:val="single"/>
          <w:lang w:eastAsia="fr-FR" w:bidi="ar-SA"/>
        </w:rPr>
        <w:t>8</w:t>
      </w:r>
      <w:r w:rsidR="00B22F9D" w:rsidRPr="00621FD4">
        <w:rPr>
          <w:rFonts w:eastAsia="Times New Roman" w:cs="Arial"/>
          <w:color w:val="auto"/>
          <w:u w:val="single"/>
          <w:lang w:eastAsia="fr-FR" w:bidi="ar-SA"/>
        </w:rPr>
        <w:t xml:space="preserve">°/ Conséquences de la résiliation sur </w:t>
      </w:r>
      <w:r w:rsidR="00B22F9D">
        <w:rPr>
          <w:rFonts w:eastAsia="Times New Roman" w:cs="Arial"/>
          <w:color w:val="auto"/>
          <w:u w:val="single"/>
          <w:lang w:eastAsia="fr-FR" w:bidi="ar-SA"/>
        </w:rPr>
        <w:t>l</w:t>
      </w:r>
      <w:r w:rsidR="00B22F9D" w:rsidRPr="00621FD4">
        <w:rPr>
          <w:rFonts w:eastAsia="Times New Roman" w:cs="Arial"/>
          <w:color w:val="auto"/>
          <w:u w:val="single"/>
          <w:lang w:eastAsia="fr-FR" w:bidi="ar-SA"/>
        </w:rPr>
        <w:t>es</w:t>
      </w:r>
      <w:r w:rsidR="00B22F9D">
        <w:rPr>
          <w:rFonts w:eastAsia="Times New Roman" w:cs="Arial"/>
          <w:color w:val="auto"/>
          <w:u w:val="single"/>
          <w:lang w:eastAsia="fr-FR" w:bidi="ar-SA"/>
        </w:rPr>
        <w:t xml:space="preserve"> </w:t>
      </w:r>
      <w:r w:rsidR="00362CA2">
        <w:rPr>
          <w:rFonts w:eastAsia="Times New Roman" w:cs="Arial"/>
          <w:color w:val="auto"/>
          <w:u w:val="single"/>
          <w:lang w:eastAsia="fr-FR" w:bidi="ar-SA"/>
        </w:rPr>
        <w:t>BIENS</w:t>
      </w:r>
    </w:p>
    <w:p w14:paraId="0C5B263A" w14:textId="343B8365" w:rsidR="00045F1D" w:rsidRPr="00045F1D" w:rsidRDefault="00B22F9D" w:rsidP="00045F1D">
      <w:pPr>
        <w:spacing w:after="0"/>
        <w:rPr>
          <w:rFonts w:eastAsia="Times New Roman" w:cs="Arial"/>
          <w:color w:val="auto"/>
          <w:lang w:eastAsia="fr-FR" w:bidi="ar-SA"/>
        </w:rPr>
      </w:pPr>
      <w:r>
        <w:rPr>
          <w:rFonts w:eastAsia="Times New Roman" w:cs="Arial"/>
          <w:color w:val="auto"/>
          <w:lang w:eastAsia="fr-FR" w:bidi="ar-SA"/>
        </w:rPr>
        <w:t>Dans tous les cas de résiliation</w:t>
      </w:r>
      <w:r w:rsidRPr="00A365A5">
        <w:rPr>
          <w:rFonts w:eastAsia="Times New Roman" w:cs="Arial"/>
          <w:color w:val="auto"/>
          <w:lang w:eastAsia="fr-FR" w:bidi="ar-SA"/>
        </w:rPr>
        <w:t xml:space="preserve">, le </w:t>
      </w:r>
      <w:r>
        <w:rPr>
          <w:rFonts w:eastAsia="Times New Roman" w:cs="Arial"/>
          <w:b/>
          <w:bCs/>
          <w:color w:val="auto"/>
          <w:lang w:eastAsia="fr-FR" w:bidi="ar-SA"/>
        </w:rPr>
        <w:t>BENEFICIAIRE</w:t>
      </w:r>
      <w:r w:rsidRPr="00A365A5">
        <w:rPr>
          <w:rFonts w:eastAsia="Times New Roman" w:cs="Arial"/>
          <w:color w:val="auto"/>
          <w:lang w:eastAsia="fr-FR" w:bidi="ar-SA"/>
        </w:rPr>
        <w:t xml:space="preserve"> est tenu d'enlever à ses frais, les constructions et installatio</w:t>
      </w:r>
      <w:r>
        <w:rPr>
          <w:rFonts w:eastAsia="Times New Roman" w:cs="Arial"/>
          <w:color w:val="auto"/>
          <w:lang w:eastAsia="fr-FR" w:bidi="ar-SA"/>
        </w:rPr>
        <w:t xml:space="preserve">ns </w:t>
      </w:r>
      <w:r w:rsidRPr="00A365A5">
        <w:rPr>
          <w:rFonts w:eastAsia="Times New Roman" w:cs="Arial"/>
          <w:color w:val="auto"/>
          <w:lang w:eastAsia="fr-FR" w:bidi="ar-SA"/>
        </w:rPr>
        <w:t>réalisées sur le patrimoine public qu</w:t>
      </w:r>
      <w:r>
        <w:rPr>
          <w:rFonts w:eastAsia="Times New Roman" w:cs="Arial"/>
          <w:color w:val="auto"/>
          <w:lang w:eastAsia="fr-FR" w:bidi="ar-SA"/>
        </w:rPr>
        <w:t>’</w:t>
      </w:r>
      <w:r w:rsidRPr="00A365A5">
        <w:rPr>
          <w:rFonts w:eastAsia="Times New Roman" w:cs="Arial"/>
          <w:color w:val="auto"/>
          <w:lang w:eastAsia="fr-FR" w:bidi="ar-SA"/>
        </w:rPr>
        <w:t>il devra</w:t>
      </w:r>
      <w:r>
        <w:rPr>
          <w:rFonts w:eastAsia="Times New Roman" w:cs="Arial"/>
          <w:color w:val="auto"/>
          <w:lang w:eastAsia="fr-FR" w:bidi="ar-SA"/>
        </w:rPr>
        <w:t>,</w:t>
      </w:r>
      <w:r w:rsidRPr="00A365A5">
        <w:rPr>
          <w:rFonts w:eastAsia="Times New Roman" w:cs="Arial"/>
          <w:color w:val="auto"/>
          <w:lang w:eastAsia="fr-FR" w:bidi="ar-SA"/>
        </w:rPr>
        <w:t xml:space="preserve"> sans prétendre à indemnité</w:t>
      </w:r>
      <w:r>
        <w:rPr>
          <w:rFonts w:eastAsia="Times New Roman" w:cs="Arial"/>
          <w:color w:val="auto"/>
          <w:lang w:eastAsia="fr-FR" w:bidi="ar-SA"/>
        </w:rPr>
        <w:t xml:space="preserve"> sauf cas de résiliation pour motif d’intérêt général</w:t>
      </w:r>
      <w:r w:rsidRPr="00A365A5">
        <w:rPr>
          <w:rFonts w:eastAsia="Times New Roman" w:cs="Arial"/>
          <w:color w:val="auto"/>
          <w:lang w:eastAsia="fr-FR" w:bidi="ar-SA"/>
        </w:rPr>
        <w:t>, remettre en leur état primitif</w:t>
      </w:r>
      <w:r w:rsidR="00045F1D">
        <w:rPr>
          <w:rFonts w:eastAsia="Times New Roman" w:cs="Arial"/>
          <w:color w:val="auto"/>
          <w:lang w:eastAsia="fr-FR" w:bidi="ar-SA"/>
        </w:rPr>
        <w:t xml:space="preserve">. </w:t>
      </w:r>
      <w:r w:rsidR="00045F1D">
        <w:rPr>
          <w:rFonts w:eastAsia="Arial" w:cs="Arial"/>
          <w:color w:val="auto"/>
          <w:kern w:val="3"/>
          <w:lang w:eastAsia="zh-CN" w:bidi="hi-IN"/>
        </w:rPr>
        <w:t>L</w:t>
      </w:r>
      <w:r w:rsidR="00045F1D" w:rsidRPr="00A365A5">
        <w:rPr>
          <w:rFonts w:eastAsia="Arial" w:cs="Arial"/>
          <w:color w:val="auto"/>
          <w:kern w:val="3"/>
          <w:lang w:eastAsia="zh-CN" w:bidi="hi-IN"/>
        </w:rPr>
        <w:t xml:space="preserve">e </w:t>
      </w:r>
      <w:r w:rsidR="00045F1D">
        <w:rPr>
          <w:rFonts w:eastAsia="Arial" w:cs="Arial"/>
          <w:b/>
          <w:color w:val="auto"/>
          <w:kern w:val="3"/>
          <w:lang w:eastAsia="zh-CN" w:bidi="hi-IN"/>
        </w:rPr>
        <w:t>BENEFICIAIRE</w:t>
      </w:r>
      <w:r w:rsidR="00045F1D" w:rsidRPr="00A365A5">
        <w:rPr>
          <w:rFonts w:eastAsia="Arial" w:cs="Arial"/>
          <w:color w:val="auto"/>
          <w:kern w:val="3"/>
          <w:lang w:eastAsia="zh-CN" w:bidi="hi-IN"/>
        </w:rPr>
        <w:t xml:space="preserve"> devra </w:t>
      </w:r>
      <w:r w:rsidR="00045F1D">
        <w:rPr>
          <w:rFonts w:eastAsia="Arial" w:cs="Arial"/>
          <w:color w:val="auto"/>
          <w:kern w:val="3"/>
          <w:lang w:eastAsia="zh-CN" w:bidi="hi-IN"/>
        </w:rPr>
        <w:t xml:space="preserve">alors </w:t>
      </w:r>
      <w:r w:rsidR="00045F1D" w:rsidRPr="00A365A5">
        <w:rPr>
          <w:rFonts w:eastAsia="Arial" w:cs="Arial"/>
          <w:color w:val="auto"/>
          <w:kern w:val="3"/>
          <w:lang w:eastAsia="zh-CN" w:bidi="hi-IN"/>
        </w:rPr>
        <w:t>se conformer aux obligations mises à sa charge en fin de</w:t>
      </w:r>
      <w:r w:rsidR="00045F1D">
        <w:rPr>
          <w:rFonts w:eastAsia="Arial" w:cs="Arial"/>
          <w:color w:val="auto"/>
          <w:kern w:val="3"/>
          <w:lang w:eastAsia="zh-CN" w:bidi="hi-IN"/>
        </w:rPr>
        <w:t xml:space="preserve"> convention</w:t>
      </w:r>
      <w:r w:rsidR="00045F1D" w:rsidRPr="00A365A5">
        <w:rPr>
          <w:rFonts w:eastAsia="Arial" w:cs="Arial"/>
          <w:color w:val="auto"/>
          <w:kern w:val="3"/>
          <w:lang w:eastAsia="zh-CN" w:bidi="hi-IN"/>
        </w:rPr>
        <w:t xml:space="preserve">, notamment en matière de démantèlement conformément à l’article titré « CONDITIONS DE FIN DE </w:t>
      </w:r>
      <w:r w:rsidR="00045F1D">
        <w:rPr>
          <w:rFonts w:eastAsia="Arial" w:cs="Arial"/>
          <w:color w:val="auto"/>
          <w:kern w:val="3"/>
          <w:lang w:eastAsia="zh-CN" w:bidi="hi-IN"/>
        </w:rPr>
        <w:t>CONVENTION</w:t>
      </w:r>
      <w:r w:rsidR="00045F1D" w:rsidRPr="00A365A5">
        <w:rPr>
          <w:rFonts w:eastAsia="Arial" w:cs="Arial"/>
          <w:color w:val="auto"/>
          <w:kern w:val="3"/>
          <w:lang w:eastAsia="zh-CN" w:bidi="hi-IN"/>
        </w:rPr>
        <w:t> » ci-après.</w:t>
      </w:r>
    </w:p>
    <w:p w14:paraId="66473B2B" w14:textId="377933B4" w:rsidR="00045F1D" w:rsidRDefault="00045F1D" w:rsidP="00A365A5">
      <w:pPr>
        <w:spacing w:after="0"/>
        <w:rPr>
          <w:rFonts w:eastAsia="Times New Roman" w:cs="Arial"/>
          <w:color w:val="auto"/>
          <w:lang w:eastAsia="fr-FR" w:bidi="ar-SA"/>
        </w:rPr>
      </w:pPr>
    </w:p>
    <w:p w14:paraId="3ECD45E3" w14:textId="0F23F019" w:rsidR="00B22F9D" w:rsidRDefault="00045F1D" w:rsidP="00A365A5">
      <w:pPr>
        <w:spacing w:after="0"/>
        <w:rPr>
          <w:rFonts w:eastAsia="Times New Roman" w:cs="Arial"/>
          <w:color w:val="auto"/>
          <w:lang w:eastAsia="fr-FR" w:bidi="ar-SA"/>
        </w:rPr>
      </w:pPr>
      <w:r>
        <w:rPr>
          <w:rFonts w:eastAsia="Times New Roman" w:cs="Arial"/>
          <w:color w:val="auto"/>
          <w:lang w:eastAsia="fr-FR" w:bidi="ar-SA"/>
        </w:rPr>
        <w:t>L</w:t>
      </w:r>
      <w:r w:rsidR="00B22F9D" w:rsidRPr="00A365A5">
        <w:rPr>
          <w:rFonts w:eastAsia="Times New Roman" w:cs="Arial"/>
          <w:color w:val="auto"/>
          <w:lang w:eastAsia="fr-FR" w:bidi="ar-SA"/>
        </w:rPr>
        <w:t xml:space="preserve">e </w:t>
      </w:r>
      <w:r w:rsidR="00B22F9D">
        <w:rPr>
          <w:rFonts w:eastAsia="Times New Roman" w:cs="Arial"/>
          <w:b/>
          <w:bCs/>
          <w:color w:val="auto"/>
          <w:lang w:eastAsia="fr-FR" w:bidi="ar-SA"/>
        </w:rPr>
        <w:t>PROPRIETAIRE</w:t>
      </w:r>
      <w:r w:rsidR="00B22F9D" w:rsidRPr="00A365A5">
        <w:rPr>
          <w:rFonts w:eastAsia="Times New Roman" w:cs="Arial"/>
          <w:color w:val="auto"/>
          <w:lang w:eastAsia="fr-FR" w:bidi="ar-SA"/>
        </w:rPr>
        <w:t xml:space="preserve"> </w:t>
      </w:r>
      <w:r>
        <w:rPr>
          <w:rFonts w:eastAsia="Times New Roman" w:cs="Arial"/>
          <w:color w:val="auto"/>
          <w:lang w:eastAsia="fr-FR" w:bidi="ar-SA"/>
        </w:rPr>
        <w:t>peut également</w:t>
      </w:r>
      <w:r w:rsidR="00B22F9D" w:rsidRPr="00A365A5">
        <w:rPr>
          <w:rFonts w:eastAsia="Times New Roman" w:cs="Arial"/>
          <w:color w:val="auto"/>
          <w:lang w:eastAsia="fr-FR" w:bidi="ar-SA"/>
        </w:rPr>
        <w:t xml:space="preserve"> renonce</w:t>
      </w:r>
      <w:r>
        <w:rPr>
          <w:rFonts w:eastAsia="Times New Roman" w:cs="Arial"/>
          <w:color w:val="auto"/>
          <w:lang w:eastAsia="fr-FR" w:bidi="ar-SA"/>
        </w:rPr>
        <w:t>r</w:t>
      </w:r>
      <w:r w:rsidR="00B22F9D" w:rsidRPr="00A365A5">
        <w:rPr>
          <w:rFonts w:eastAsia="Times New Roman" w:cs="Arial"/>
          <w:color w:val="auto"/>
          <w:lang w:eastAsia="fr-FR" w:bidi="ar-SA"/>
        </w:rPr>
        <w:t xml:space="preserve"> à tout ou partie de leur désinstallation. Dès lors un transfert de propriété pourra intervenir avec accord amiable entre les </w:t>
      </w:r>
      <w:r w:rsidR="00BD428E">
        <w:rPr>
          <w:rFonts w:eastAsia="Times New Roman" w:cs="Arial"/>
          <w:color w:val="auto"/>
          <w:lang w:eastAsia="fr-FR" w:bidi="ar-SA"/>
        </w:rPr>
        <w:t>P</w:t>
      </w:r>
      <w:r w:rsidR="00B22F9D" w:rsidRPr="00A365A5">
        <w:rPr>
          <w:rFonts w:eastAsia="Times New Roman" w:cs="Arial"/>
          <w:color w:val="auto"/>
          <w:lang w:eastAsia="fr-FR" w:bidi="ar-SA"/>
        </w:rPr>
        <w:t>arties</w:t>
      </w:r>
      <w:r w:rsidR="00B22F9D">
        <w:rPr>
          <w:rFonts w:eastAsia="Times New Roman" w:cs="Arial"/>
          <w:color w:val="auto"/>
          <w:lang w:eastAsia="fr-FR" w:bidi="ar-SA"/>
        </w:rPr>
        <w:t xml:space="preserve"> et moyennant une indemnisation à hauteur de la</w:t>
      </w:r>
      <w:r w:rsidR="00B22F9D" w:rsidRPr="00391E0E">
        <w:rPr>
          <w:rFonts w:eastAsia="Times New Roman" w:cs="Arial"/>
          <w:color w:val="auto"/>
          <w:lang w:eastAsia="fr-FR" w:bidi="ar-SA"/>
        </w:rPr>
        <w:t xml:space="preserve"> </w:t>
      </w:r>
      <w:r w:rsidR="00B22F9D" w:rsidRPr="00A365A5">
        <w:rPr>
          <w:rFonts w:eastAsia="Times New Roman" w:cs="Arial"/>
          <w:color w:val="auto"/>
          <w:lang w:eastAsia="fr-FR" w:bidi="ar-SA"/>
        </w:rPr>
        <w:t xml:space="preserve">valeur nette comptable des équipements </w:t>
      </w:r>
      <w:r w:rsidR="00B22F9D">
        <w:rPr>
          <w:rFonts w:eastAsia="Times New Roman" w:cs="Arial"/>
          <w:color w:val="auto"/>
          <w:lang w:eastAsia="fr-FR" w:bidi="ar-SA"/>
        </w:rPr>
        <w:t>en cause</w:t>
      </w:r>
      <w:r w:rsidR="00B22F9D" w:rsidRPr="00A365A5">
        <w:rPr>
          <w:rFonts w:eastAsia="Times New Roman" w:cs="Arial"/>
          <w:color w:val="auto"/>
          <w:lang w:eastAsia="fr-FR" w:bidi="ar-SA"/>
        </w:rPr>
        <w:t>.</w:t>
      </w:r>
      <w:r w:rsidR="00B22F9D" w:rsidRPr="00391E0E">
        <w:rPr>
          <w:rFonts w:eastAsia="Times New Roman" w:cs="Arial"/>
          <w:color w:val="auto"/>
          <w:lang w:eastAsia="fr-FR" w:bidi="ar-SA"/>
        </w:rPr>
        <w:t xml:space="preserve"> </w:t>
      </w:r>
      <w:r w:rsidR="00B22F9D" w:rsidRPr="00A365A5">
        <w:rPr>
          <w:rFonts w:eastAsia="Times New Roman" w:cs="Arial"/>
          <w:color w:val="auto"/>
          <w:lang w:eastAsia="fr-FR" w:bidi="ar-SA"/>
        </w:rPr>
        <w:t>A défaut d'accord amiable, la partie la plus diligente saisira le juge compétent.</w:t>
      </w:r>
    </w:p>
    <w:p w14:paraId="36116B8B" w14:textId="77777777" w:rsidR="00C8472C" w:rsidRPr="002F1703" w:rsidRDefault="00C8472C" w:rsidP="00A365A5">
      <w:pPr>
        <w:spacing w:after="0"/>
        <w:rPr>
          <w:rFonts w:eastAsia="Times New Roman" w:cs="Arial"/>
          <w:color w:val="auto"/>
          <w:lang w:eastAsia="fr-FR" w:bidi="ar-SA"/>
        </w:rPr>
      </w:pPr>
    </w:p>
    <w:p w14:paraId="37A7879F" w14:textId="7A0791E3" w:rsidR="003C0D45" w:rsidRPr="00AF3A23" w:rsidRDefault="00A365A5" w:rsidP="003650CA">
      <w:pPr>
        <w:pStyle w:val="Titre2"/>
      </w:pPr>
      <w:bookmarkStart w:id="36" w:name="_Toc83390342"/>
      <w:bookmarkStart w:id="37" w:name="_Toc95841239"/>
      <w:r w:rsidRPr="00A365A5">
        <w:lastRenderedPageBreak/>
        <w:t>Article 7 : CONDITIONS DE JOUISSANCE</w:t>
      </w:r>
      <w:bookmarkEnd w:id="36"/>
      <w:bookmarkEnd w:id="37"/>
    </w:p>
    <w:p w14:paraId="5FF0DFEA" w14:textId="6682814E" w:rsidR="00A365A5" w:rsidRPr="00A365A5" w:rsidRDefault="00A365A5" w:rsidP="00A365A5">
      <w:pPr>
        <w:spacing w:after="0"/>
        <w:jc w:val="left"/>
        <w:rPr>
          <w:rFonts w:eastAsia="Times New Roman" w:cs="Arial"/>
          <w:color w:val="auto"/>
          <w:lang w:eastAsia="fr-FR" w:bidi="ar-SA"/>
        </w:rPr>
      </w:pPr>
      <w:r w:rsidRPr="00A365A5">
        <w:rPr>
          <w:rFonts w:eastAsia="Times New Roman" w:cs="Arial"/>
          <w:color w:val="auto"/>
          <w:u w:val="single"/>
          <w:lang w:eastAsia="fr-FR" w:bidi="ar-SA"/>
        </w:rPr>
        <w:t xml:space="preserve">1°/ Obligations du </w:t>
      </w:r>
      <w:r w:rsidR="003F156E">
        <w:rPr>
          <w:rFonts w:eastAsia="Times New Roman" w:cs="Arial"/>
          <w:color w:val="auto"/>
          <w:u w:val="single"/>
          <w:lang w:eastAsia="fr-FR" w:bidi="ar-SA"/>
        </w:rPr>
        <w:t>BENEFICIAIRE</w:t>
      </w:r>
      <w:r w:rsidRPr="00A365A5">
        <w:rPr>
          <w:rFonts w:eastAsia="Times New Roman" w:cs="Arial"/>
          <w:color w:val="auto"/>
          <w:lang w:eastAsia="fr-FR" w:bidi="ar-SA"/>
        </w:rPr>
        <w:t xml:space="preserve"> : </w:t>
      </w:r>
    </w:p>
    <w:p w14:paraId="36CB0899" w14:textId="77777777" w:rsidR="00A365A5" w:rsidRPr="00A365A5" w:rsidRDefault="00A365A5" w:rsidP="00A365A5">
      <w:pPr>
        <w:spacing w:after="0"/>
        <w:jc w:val="left"/>
        <w:rPr>
          <w:rFonts w:eastAsia="Times New Roman" w:cs="Arial"/>
          <w:color w:val="auto"/>
          <w:lang w:eastAsia="fr-FR" w:bidi="ar-SA"/>
        </w:rPr>
      </w:pPr>
    </w:p>
    <w:p w14:paraId="2615A156" w14:textId="77777777" w:rsidR="00A365A5" w:rsidRPr="0018726B" w:rsidRDefault="00A365A5" w:rsidP="00A365A5">
      <w:pPr>
        <w:spacing w:after="0"/>
        <w:rPr>
          <w:rFonts w:eastAsia="Times New Roman" w:cs="Arial"/>
          <w:i/>
          <w:iCs/>
          <w:color w:val="auto"/>
          <w:u w:val="single"/>
          <w:lang w:eastAsia="fr-FR" w:bidi="ar-SA"/>
        </w:rPr>
      </w:pPr>
      <w:r w:rsidRPr="0018726B">
        <w:rPr>
          <w:rFonts w:eastAsia="Times New Roman" w:cs="Arial"/>
          <w:i/>
          <w:iCs/>
          <w:color w:val="auto"/>
          <w:u w:val="single"/>
          <w:lang w:eastAsia="fr-FR" w:bidi="ar-SA"/>
        </w:rPr>
        <w:t>Travaux de construction</w:t>
      </w:r>
    </w:p>
    <w:p w14:paraId="26DB2C39" w14:textId="34A48E69" w:rsidR="00A365A5" w:rsidRPr="00A365A5" w:rsidRDefault="00A365A5" w:rsidP="005E6643">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s'engage à réaliser dès que possible</w:t>
      </w:r>
      <w:r w:rsidR="00BD3EBE">
        <w:rPr>
          <w:rFonts w:eastAsia="Times New Roman" w:cs="Arial"/>
          <w:color w:val="auto"/>
          <w:lang w:eastAsia="fr-FR" w:bidi="ar-SA"/>
        </w:rPr>
        <w:t>,</w:t>
      </w:r>
      <w:r w:rsidR="00BD3EBE" w:rsidRPr="00BD3EBE">
        <w:rPr>
          <w:rFonts w:eastAsia="Times New Roman" w:cs="Arial"/>
          <w:color w:val="auto"/>
          <w:lang w:eastAsia="fr-FR" w:bidi="ar-SA"/>
        </w:rPr>
        <w:t xml:space="preserve"> </w:t>
      </w:r>
      <w:r w:rsidR="00BD3EBE">
        <w:rPr>
          <w:rFonts w:eastAsia="Times New Roman" w:cs="Arial"/>
          <w:color w:val="auto"/>
          <w:lang w:eastAsia="fr-FR" w:bidi="ar-SA"/>
        </w:rPr>
        <w:t xml:space="preserve">pour le compte du </w:t>
      </w:r>
      <w:r w:rsidR="00BD3EBE" w:rsidRPr="003554A0">
        <w:rPr>
          <w:rFonts w:eastAsia="Times New Roman" w:cs="Arial"/>
          <w:b/>
          <w:bCs/>
          <w:color w:val="auto"/>
          <w:lang w:eastAsia="fr-FR" w:bidi="ar-SA"/>
        </w:rPr>
        <w:t>PROPRIETAIRE</w:t>
      </w:r>
      <w:r w:rsidR="00BD3EBE">
        <w:rPr>
          <w:rFonts w:eastAsia="Times New Roman" w:cs="Arial"/>
          <w:color w:val="auto"/>
          <w:lang w:eastAsia="fr-FR" w:bidi="ar-SA"/>
        </w:rPr>
        <w:t xml:space="preserve"> ou pour son propre compte,</w:t>
      </w:r>
      <w:r w:rsidRPr="00A365A5">
        <w:rPr>
          <w:rFonts w:eastAsia="Times New Roman" w:cs="Arial"/>
          <w:color w:val="auto"/>
          <w:lang w:eastAsia="fr-FR" w:bidi="ar-SA"/>
        </w:rPr>
        <w:t xml:space="preserve"> toutes les démarches administratives nécessaires pour construire et faire fonctionner les équipements.</w:t>
      </w:r>
    </w:p>
    <w:p w14:paraId="44EFC09C" w14:textId="77777777" w:rsidR="00486CAB" w:rsidRDefault="00486CAB" w:rsidP="00A365A5">
      <w:pPr>
        <w:spacing w:after="0"/>
        <w:rPr>
          <w:rFonts w:eastAsia="Times New Roman" w:cs="Arial"/>
          <w:color w:val="auto"/>
          <w:lang w:eastAsia="fr-FR" w:bidi="ar-SA"/>
        </w:rPr>
      </w:pPr>
    </w:p>
    <w:p w14:paraId="413C413A" w14:textId="569FA0FC"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devra avertir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par lettre </w:t>
      </w:r>
      <w:r w:rsidR="00AE52FC">
        <w:rPr>
          <w:rFonts w:eastAsia="Times New Roman" w:cs="Arial"/>
          <w:color w:val="auto"/>
          <w:lang w:eastAsia="fr-FR" w:bidi="ar-SA"/>
        </w:rPr>
        <w:t xml:space="preserve">simple </w:t>
      </w:r>
      <w:r w:rsidRPr="00A365A5">
        <w:rPr>
          <w:rFonts w:eastAsia="Times New Roman" w:cs="Arial"/>
          <w:color w:val="auto"/>
          <w:lang w:eastAsia="fr-FR" w:bidi="ar-SA"/>
        </w:rPr>
        <w:t xml:space="preserve">une semaine au moins avant le début des travaux de construction des équipements et </w:t>
      </w:r>
      <w:r w:rsidRPr="005E6643">
        <w:rPr>
          <w:rFonts w:eastAsia="Times New Roman" w:cs="Arial"/>
          <w:color w:val="auto"/>
          <w:lang w:eastAsia="fr-FR" w:bidi="ar-SA"/>
        </w:rPr>
        <w:t>une semaine avant mise en service.</w:t>
      </w:r>
    </w:p>
    <w:p w14:paraId="6DED5B02" w14:textId="77777777" w:rsidR="00A365A5" w:rsidRDefault="00A365A5" w:rsidP="00A365A5">
      <w:pPr>
        <w:spacing w:after="0"/>
        <w:rPr>
          <w:rFonts w:eastAsia="Times New Roman" w:cs="Arial"/>
          <w:color w:val="auto"/>
          <w:lang w:eastAsia="fr-FR" w:bidi="ar-SA"/>
        </w:rPr>
      </w:pPr>
    </w:p>
    <w:p w14:paraId="1548A4FE" w14:textId="77777777" w:rsidR="00BD3EBE" w:rsidRPr="00A365A5" w:rsidRDefault="00BD3EBE" w:rsidP="00BD3EBE">
      <w:pPr>
        <w:spacing w:after="0"/>
        <w:rPr>
          <w:rFonts w:eastAsia="Times New Roman" w:cs="Arial"/>
          <w:color w:val="auto"/>
          <w:lang w:eastAsia="fr-FR" w:bidi="ar-SA"/>
        </w:rPr>
      </w:pPr>
      <w:r>
        <w:rPr>
          <w:rFonts w:eastAsia="Times New Roman" w:cs="Arial"/>
          <w:color w:val="auto"/>
          <w:lang w:eastAsia="fr-FR" w:bidi="ar-SA"/>
        </w:rPr>
        <w:t xml:space="preserve">Si le </w:t>
      </w:r>
      <w:r>
        <w:rPr>
          <w:rFonts w:eastAsia="Times New Roman" w:cs="Arial"/>
          <w:b/>
          <w:bCs/>
          <w:color w:val="auto"/>
          <w:lang w:eastAsia="fr-FR" w:bidi="ar-SA"/>
        </w:rPr>
        <w:t>BENEFICIAIRE</w:t>
      </w:r>
      <w:r>
        <w:rPr>
          <w:rFonts w:eastAsia="Times New Roman" w:cs="Arial"/>
          <w:color w:val="auto"/>
          <w:lang w:eastAsia="fr-FR" w:bidi="ar-SA"/>
        </w:rPr>
        <w:t xml:space="preserve"> charge un ou des prestataires externes d’effectuer certains travaux sur les BIENS, le </w:t>
      </w:r>
      <w:r>
        <w:rPr>
          <w:rFonts w:eastAsia="Times New Roman" w:cs="Arial"/>
          <w:b/>
          <w:bCs/>
          <w:color w:val="auto"/>
          <w:lang w:eastAsia="fr-FR" w:bidi="ar-SA"/>
        </w:rPr>
        <w:t>BENEFICIAIRE</w:t>
      </w:r>
      <w:r>
        <w:rPr>
          <w:rFonts w:eastAsia="Times New Roman" w:cs="Arial"/>
          <w:color w:val="auto"/>
          <w:lang w:eastAsia="fr-FR" w:bidi="ar-SA"/>
        </w:rPr>
        <w:t xml:space="preserve"> devra en avertir </w:t>
      </w:r>
      <w:r w:rsidRPr="00391E0E">
        <w:rPr>
          <w:rFonts w:eastAsia="Times New Roman" w:cs="Arial"/>
          <w:color w:val="auto"/>
          <w:lang w:eastAsia="fr-FR" w:bidi="ar-SA"/>
        </w:rPr>
        <w:t xml:space="preserve">le </w:t>
      </w:r>
      <w:r>
        <w:rPr>
          <w:rFonts w:eastAsia="Times New Roman" w:cs="Arial"/>
          <w:b/>
          <w:bCs/>
          <w:color w:val="auto"/>
          <w:lang w:eastAsia="fr-FR" w:bidi="ar-SA"/>
        </w:rPr>
        <w:t>PROPRIETAIRE</w:t>
      </w:r>
      <w:r>
        <w:rPr>
          <w:rFonts w:eastAsia="Times New Roman" w:cs="Arial"/>
          <w:color w:val="auto"/>
          <w:lang w:eastAsia="fr-FR" w:bidi="ar-SA"/>
        </w:rPr>
        <w:t xml:space="preserve"> une semaine à l’avance par lettre simple indiquant l’identité du ou des prestataires.</w:t>
      </w:r>
    </w:p>
    <w:p w14:paraId="4C44BB40" w14:textId="40476D09" w:rsidR="00BD3EBE" w:rsidRDefault="00BD3EBE" w:rsidP="00A365A5">
      <w:pPr>
        <w:spacing w:after="0"/>
        <w:rPr>
          <w:rFonts w:eastAsia="Times New Roman" w:cs="Arial"/>
          <w:color w:val="auto"/>
          <w:lang w:eastAsia="fr-FR" w:bidi="ar-SA"/>
        </w:rPr>
      </w:pPr>
    </w:p>
    <w:p w14:paraId="0F2EDB66" w14:textId="44CCB186" w:rsidR="00BD3EBE" w:rsidRPr="003554A0" w:rsidRDefault="00BD3EBE" w:rsidP="00A365A5">
      <w:pPr>
        <w:spacing w:after="0"/>
        <w:rPr>
          <w:rFonts w:eastAsia="Times New Roman" w:cs="Arial"/>
          <w:i/>
          <w:iCs/>
          <w:color w:val="auto"/>
          <w:u w:val="single"/>
          <w:lang w:eastAsia="fr-FR" w:bidi="ar-SA"/>
        </w:rPr>
      </w:pPr>
      <w:r w:rsidRPr="003554A0">
        <w:rPr>
          <w:rFonts w:eastAsia="Times New Roman" w:cs="Arial"/>
          <w:i/>
          <w:iCs/>
          <w:color w:val="auto"/>
          <w:u w:val="single"/>
          <w:lang w:eastAsia="fr-FR" w:bidi="ar-SA"/>
        </w:rPr>
        <w:t>Durée des travaux</w:t>
      </w:r>
    </w:p>
    <w:p w14:paraId="56FED07F" w14:textId="36DCB627"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La durée des travaux ne devra pas excéder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mois.</w:t>
      </w:r>
    </w:p>
    <w:p w14:paraId="219CA9DD" w14:textId="77777777" w:rsidR="00D91730" w:rsidRDefault="00D91730" w:rsidP="00D91730">
      <w:pPr>
        <w:spacing w:after="0"/>
        <w:rPr>
          <w:rFonts w:eastAsia="Times New Roman" w:cs="Arial"/>
          <w:color w:val="auto"/>
          <w:lang w:eastAsia="fr-FR" w:bidi="ar-SA"/>
        </w:rPr>
      </w:pPr>
    </w:p>
    <w:p w14:paraId="122D4B5F" w14:textId="77777777" w:rsidR="00D91730" w:rsidRPr="00BD3EBE" w:rsidRDefault="00D91730" w:rsidP="00D91730">
      <w:pPr>
        <w:spacing w:after="0"/>
        <w:rPr>
          <w:rFonts w:eastAsia="Times New Roman" w:cs="Arial"/>
          <w:color w:val="auto"/>
          <w:lang w:eastAsia="fr-FR" w:bidi="ar-SA"/>
        </w:rPr>
      </w:pPr>
      <w:r w:rsidRPr="00BD3EBE">
        <w:rPr>
          <w:rFonts w:eastAsia="Times New Roman" w:cs="Arial"/>
          <w:color w:val="auto"/>
          <w:lang w:eastAsia="fr-FR" w:bidi="ar-SA"/>
        </w:rPr>
        <w:t>Toutefois, s'il survenait un cas de force majeure, le délai prévu ci-dessus serait prolongé d'une période égale à celle pendant laquelle l'événement considéré aurait mis obstacle à la poursuite de l'installation de l'équipement ou des travaux de raccordement. A cet égard, seront considérés comme cas de force majeure :</w:t>
      </w:r>
    </w:p>
    <w:p w14:paraId="6EB124F2" w14:textId="77777777" w:rsidR="00D91730" w:rsidRPr="003554A0" w:rsidRDefault="00D91730" w:rsidP="003554A0">
      <w:pPr>
        <w:pStyle w:val="Paragraphedeliste"/>
        <w:numPr>
          <w:ilvl w:val="0"/>
          <w:numId w:val="31"/>
        </w:numPr>
        <w:spacing w:after="0"/>
        <w:rPr>
          <w:rFonts w:eastAsia="Times New Roman" w:cs="Arial"/>
          <w:color w:val="auto"/>
        </w:rPr>
      </w:pPr>
      <w:r w:rsidRPr="003554A0">
        <w:rPr>
          <w:rFonts w:eastAsia="Times New Roman" w:cs="Arial"/>
          <w:color w:val="auto"/>
        </w:rPr>
        <w:t xml:space="preserve">la liquidation judiciaire ou la disparition du </w:t>
      </w:r>
      <w:r w:rsidRPr="003554A0">
        <w:rPr>
          <w:rFonts w:eastAsia="Times New Roman" w:cs="Arial"/>
          <w:b/>
          <w:bCs/>
          <w:color w:val="auto"/>
        </w:rPr>
        <w:t>BENEFICIAIRE</w:t>
      </w:r>
      <w:r w:rsidRPr="003554A0">
        <w:rPr>
          <w:rFonts w:eastAsia="Times New Roman" w:cs="Arial"/>
          <w:color w:val="auto"/>
        </w:rPr>
        <w:t xml:space="preserve"> ou de ses sous-traitants, </w:t>
      </w:r>
    </w:p>
    <w:p w14:paraId="1CE342EA" w14:textId="77777777" w:rsidR="00D91730" w:rsidRPr="003554A0" w:rsidRDefault="00D91730" w:rsidP="003554A0">
      <w:pPr>
        <w:pStyle w:val="Paragraphedeliste"/>
        <w:numPr>
          <w:ilvl w:val="0"/>
          <w:numId w:val="31"/>
        </w:numPr>
        <w:spacing w:after="0"/>
        <w:rPr>
          <w:rFonts w:eastAsia="Times New Roman" w:cs="Arial"/>
          <w:color w:val="auto"/>
        </w:rPr>
      </w:pPr>
      <w:r w:rsidRPr="003554A0">
        <w:rPr>
          <w:rFonts w:eastAsia="Times New Roman" w:cs="Arial"/>
          <w:color w:val="auto"/>
        </w:rPr>
        <w:t xml:space="preserve">les injonctions administratives ou judiciaires de suspendre ou arrêter les travaux (à moins que les dites injonctions ne soient fondées sur des fautes ou des négligences imputables au </w:t>
      </w:r>
      <w:r w:rsidRPr="003554A0">
        <w:rPr>
          <w:rFonts w:eastAsia="Times New Roman" w:cs="Arial"/>
          <w:b/>
          <w:bCs/>
          <w:color w:val="auto"/>
        </w:rPr>
        <w:t>BENEFICIAIRE</w:t>
      </w:r>
      <w:r w:rsidRPr="003554A0">
        <w:rPr>
          <w:rFonts w:eastAsia="Times New Roman" w:cs="Arial"/>
          <w:color w:val="auto"/>
        </w:rPr>
        <w:t>),</w:t>
      </w:r>
    </w:p>
    <w:p w14:paraId="558ACD2B" w14:textId="77777777" w:rsidR="00D91730" w:rsidRPr="003554A0" w:rsidRDefault="00D91730" w:rsidP="003554A0">
      <w:pPr>
        <w:pStyle w:val="Paragraphedeliste"/>
        <w:numPr>
          <w:ilvl w:val="0"/>
          <w:numId w:val="31"/>
        </w:numPr>
        <w:spacing w:after="0"/>
        <w:rPr>
          <w:rFonts w:eastAsia="Times New Roman" w:cs="Arial"/>
          <w:color w:val="auto"/>
        </w:rPr>
      </w:pPr>
      <w:r w:rsidRPr="003554A0">
        <w:rPr>
          <w:rFonts w:eastAsia="Times New Roman" w:cs="Arial"/>
          <w:color w:val="auto"/>
        </w:rPr>
        <w:t>les troubles résultant d'hostilité, révolution, émeute, mouvement populaire, acte de terrorisme, de vandalisme, de sabotage, d'incendie, d'explosion, cataclysme ou accident de chantier empêchant sa continuation normale,</w:t>
      </w:r>
    </w:p>
    <w:p w14:paraId="48EDD35F" w14:textId="77777777" w:rsidR="00D91730" w:rsidRPr="003554A0" w:rsidRDefault="00D91730" w:rsidP="003554A0">
      <w:pPr>
        <w:pStyle w:val="Paragraphedeliste"/>
        <w:numPr>
          <w:ilvl w:val="0"/>
          <w:numId w:val="31"/>
        </w:numPr>
        <w:spacing w:after="0"/>
        <w:rPr>
          <w:rFonts w:eastAsia="Times New Roman" w:cs="Arial"/>
          <w:color w:val="auto"/>
        </w:rPr>
      </w:pPr>
      <w:r w:rsidRPr="003554A0">
        <w:rPr>
          <w:rFonts w:eastAsia="Times New Roman" w:cs="Arial"/>
          <w:color w:val="auto"/>
        </w:rPr>
        <w:t>les intempéries, tempêtes, cyclones ou autres aléas climatiques ainsi que toute catastrophe naturelle.</w:t>
      </w:r>
    </w:p>
    <w:p w14:paraId="752D37DF" w14:textId="77777777" w:rsidR="00486CAB" w:rsidRDefault="00486CAB" w:rsidP="00486CAB">
      <w:pPr>
        <w:spacing w:after="0"/>
        <w:rPr>
          <w:rFonts w:eastAsia="Times New Roman" w:cs="Arial"/>
          <w:color w:val="auto"/>
        </w:rPr>
      </w:pPr>
    </w:p>
    <w:p w14:paraId="66D2BACD" w14:textId="5CA65C3B" w:rsidR="00D91730" w:rsidRPr="003554A0" w:rsidRDefault="00D91730" w:rsidP="00486CAB">
      <w:pPr>
        <w:spacing w:after="0"/>
        <w:rPr>
          <w:rFonts w:eastAsia="Times New Roman" w:cs="Arial"/>
          <w:color w:val="auto"/>
        </w:rPr>
      </w:pPr>
      <w:r w:rsidRPr="003554A0">
        <w:rPr>
          <w:rFonts w:eastAsia="Times New Roman" w:cs="Arial"/>
          <w:color w:val="auto"/>
        </w:rPr>
        <w:t xml:space="preserve">Le </w:t>
      </w:r>
      <w:r w:rsidRPr="003554A0">
        <w:rPr>
          <w:rFonts w:eastAsia="Times New Roman" w:cs="Arial"/>
          <w:b/>
          <w:bCs/>
          <w:color w:val="auto"/>
        </w:rPr>
        <w:t>BENEFICIAIRE</w:t>
      </w:r>
      <w:r w:rsidRPr="003554A0">
        <w:rPr>
          <w:rFonts w:eastAsia="Times New Roman" w:cs="Arial"/>
          <w:color w:val="auto"/>
        </w:rPr>
        <w:t xml:space="preserve"> devra informer le </w:t>
      </w:r>
      <w:r w:rsidRPr="003554A0">
        <w:rPr>
          <w:rFonts w:eastAsia="Times New Roman" w:cs="Arial"/>
          <w:b/>
          <w:bCs/>
          <w:color w:val="auto"/>
        </w:rPr>
        <w:t>PROPRIETAIRE</w:t>
      </w:r>
      <w:r w:rsidRPr="003554A0">
        <w:rPr>
          <w:rFonts w:eastAsia="Times New Roman" w:cs="Arial"/>
          <w:color w:val="auto"/>
        </w:rPr>
        <w:t xml:space="preserve"> en cas de retard dans le démarrage ou la livraison des travaux.</w:t>
      </w:r>
    </w:p>
    <w:p w14:paraId="3D553BC4" w14:textId="77777777" w:rsidR="00D91730" w:rsidRDefault="00D91730" w:rsidP="00D91730">
      <w:pPr>
        <w:spacing w:after="0"/>
        <w:rPr>
          <w:rFonts w:eastAsia="Times New Roman" w:cs="Arial"/>
          <w:color w:val="auto"/>
          <w:lang w:eastAsia="fr-FR" w:bidi="ar-SA"/>
        </w:rPr>
      </w:pPr>
    </w:p>
    <w:p w14:paraId="72047D58" w14:textId="72A30856" w:rsidR="00BD3EBE" w:rsidRPr="003554A0" w:rsidRDefault="00BD3EBE" w:rsidP="00A365A5">
      <w:pPr>
        <w:spacing w:after="0"/>
        <w:rPr>
          <w:rFonts w:eastAsia="Times New Roman" w:cs="Arial"/>
          <w:i/>
          <w:iCs/>
          <w:color w:val="auto"/>
          <w:u w:val="single"/>
          <w:lang w:eastAsia="fr-FR" w:bidi="ar-SA"/>
        </w:rPr>
      </w:pPr>
      <w:r w:rsidRPr="003554A0">
        <w:rPr>
          <w:rFonts w:eastAsia="Times New Roman" w:cs="Arial"/>
          <w:i/>
          <w:iCs/>
          <w:color w:val="auto"/>
          <w:u w:val="single"/>
          <w:lang w:eastAsia="fr-FR" w:bidi="ar-SA"/>
        </w:rPr>
        <w:t xml:space="preserve">Documents à </w:t>
      </w:r>
      <w:r w:rsidRPr="00BD3EBE">
        <w:rPr>
          <w:rFonts w:eastAsia="Times New Roman" w:cs="Arial"/>
          <w:i/>
          <w:iCs/>
          <w:color w:val="auto"/>
          <w:u w:val="single"/>
          <w:lang w:eastAsia="fr-FR" w:bidi="ar-SA"/>
        </w:rPr>
        <w:t>fournir</w:t>
      </w:r>
      <w:r w:rsidRPr="003554A0">
        <w:rPr>
          <w:rFonts w:eastAsia="Times New Roman" w:cs="Arial"/>
          <w:i/>
          <w:iCs/>
          <w:color w:val="auto"/>
          <w:u w:val="single"/>
          <w:lang w:eastAsia="fr-FR" w:bidi="ar-SA"/>
        </w:rPr>
        <w:t xml:space="preserve"> au </w:t>
      </w:r>
      <w:r w:rsidRPr="003554A0">
        <w:rPr>
          <w:rFonts w:eastAsia="Times New Roman" w:cs="Arial"/>
          <w:b/>
          <w:bCs/>
          <w:i/>
          <w:iCs/>
          <w:color w:val="auto"/>
          <w:u w:val="single"/>
          <w:lang w:eastAsia="fr-FR" w:bidi="ar-SA"/>
        </w:rPr>
        <w:t>PROPRIETAIRE</w:t>
      </w:r>
    </w:p>
    <w:p w14:paraId="5257CCC1" w14:textId="670BDCF3" w:rsidR="00A365A5" w:rsidRPr="00A365A5" w:rsidRDefault="003F1733" w:rsidP="00A365A5">
      <w:pPr>
        <w:spacing w:after="0"/>
        <w:rPr>
          <w:rFonts w:eastAsia="Times New Roman" w:cs="Arial"/>
          <w:color w:val="auto"/>
          <w:lang w:eastAsia="fr-FR" w:bidi="ar-SA"/>
        </w:rPr>
      </w:pPr>
      <w:r>
        <w:rPr>
          <w:rFonts w:eastAsia="Times New Roman" w:cs="Arial"/>
          <w:color w:val="auto"/>
          <w:lang w:eastAsia="fr-FR" w:bidi="ar-SA"/>
        </w:rPr>
        <w:t xml:space="preserve">Le </w:t>
      </w:r>
      <w:r w:rsidRPr="003F1733">
        <w:rPr>
          <w:rFonts w:eastAsia="Times New Roman" w:cs="Arial"/>
          <w:b/>
          <w:bCs/>
          <w:color w:val="auto"/>
          <w:lang w:eastAsia="fr-FR" w:bidi="ar-SA"/>
        </w:rPr>
        <w:t>BENEFICIAIRE</w:t>
      </w:r>
      <w:r w:rsidR="00A365A5" w:rsidRPr="00A365A5">
        <w:rPr>
          <w:rFonts w:eastAsia="Times New Roman" w:cs="Arial"/>
          <w:color w:val="auto"/>
          <w:lang w:eastAsia="fr-FR" w:bidi="ar-SA"/>
        </w:rPr>
        <w:t xml:space="preserve"> s’oblige à fournir au </w:t>
      </w:r>
      <w:r w:rsidR="003F156E">
        <w:rPr>
          <w:rFonts w:eastAsia="Times New Roman" w:cs="Arial"/>
          <w:b/>
          <w:bCs/>
          <w:color w:val="auto"/>
          <w:lang w:eastAsia="fr-FR" w:bidi="ar-SA"/>
        </w:rPr>
        <w:t>PROPRIETAIRE</w:t>
      </w:r>
      <w:r w:rsidR="00A365A5" w:rsidRPr="00A365A5">
        <w:rPr>
          <w:rFonts w:eastAsia="Times New Roman" w:cs="Arial"/>
          <w:color w:val="auto"/>
          <w:lang w:eastAsia="fr-FR" w:bidi="ar-SA"/>
        </w:rPr>
        <w:t xml:space="preserve"> un certificat </w:t>
      </w:r>
      <w:r w:rsidR="00C22CB1">
        <w:rPr>
          <w:rFonts w:eastAsia="Times New Roman" w:cs="Arial"/>
          <w:color w:val="auto"/>
          <w:lang w:eastAsia="fr-FR" w:bidi="ar-SA"/>
        </w:rPr>
        <w:t>CONSUEL</w:t>
      </w:r>
      <w:r w:rsidR="00A365A5" w:rsidRPr="00A365A5">
        <w:rPr>
          <w:rFonts w:eastAsia="Times New Roman" w:cs="Arial"/>
          <w:color w:val="auto"/>
          <w:lang w:eastAsia="fr-FR" w:bidi="ar-SA"/>
        </w:rPr>
        <w:t xml:space="preserve"> attestant de l’installation aux normes des équipements à l’achèvement des travaux, avant raccordement</w:t>
      </w:r>
      <w:r w:rsidR="00B361CE">
        <w:rPr>
          <w:rFonts w:eastAsia="Times New Roman" w:cs="Arial"/>
          <w:color w:val="auto"/>
          <w:lang w:eastAsia="fr-FR" w:bidi="ar-SA"/>
        </w:rPr>
        <w:t xml:space="preserve"> dans les 15 jours suivant son octroi.</w:t>
      </w:r>
    </w:p>
    <w:p w14:paraId="5A4E7412" w14:textId="77777777" w:rsidR="00A365A5" w:rsidRDefault="00A365A5" w:rsidP="00A365A5">
      <w:pPr>
        <w:spacing w:after="0"/>
        <w:rPr>
          <w:rFonts w:eastAsia="Times New Roman" w:cs="Arial"/>
          <w:color w:val="auto"/>
          <w:lang w:eastAsia="fr-FR" w:bidi="ar-SA"/>
        </w:rPr>
      </w:pPr>
    </w:p>
    <w:p w14:paraId="5A04755A" w14:textId="7C1C8028"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Il s’engage également à fournir au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le contrat de valorisation de la production électrique qu’il aura conclu avec l’opérateur de son choix</w:t>
      </w:r>
      <w:r w:rsidR="00B361CE">
        <w:rPr>
          <w:rFonts w:eastAsia="Times New Roman" w:cs="Arial"/>
          <w:color w:val="auto"/>
          <w:lang w:eastAsia="fr-FR" w:bidi="ar-SA"/>
        </w:rPr>
        <w:t xml:space="preserve"> dans les 15 jours suivants sa signature.</w:t>
      </w:r>
    </w:p>
    <w:p w14:paraId="6C6D6721" w14:textId="0C82783D" w:rsidR="00BD3EBE" w:rsidRDefault="00BD3EBE" w:rsidP="00A365A5">
      <w:pPr>
        <w:spacing w:after="0"/>
        <w:rPr>
          <w:rFonts w:eastAsia="Times New Roman" w:cs="Arial"/>
          <w:color w:val="auto"/>
          <w:lang w:eastAsia="fr-FR" w:bidi="ar-SA"/>
        </w:rPr>
      </w:pPr>
    </w:p>
    <w:p w14:paraId="237664FB" w14:textId="77777777" w:rsidR="00A365A5" w:rsidRPr="0018726B" w:rsidRDefault="00A365A5" w:rsidP="00A365A5">
      <w:pPr>
        <w:spacing w:after="0"/>
        <w:rPr>
          <w:rFonts w:eastAsia="Times New Roman" w:cs="Arial"/>
          <w:i/>
          <w:iCs/>
          <w:color w:val="auto"/>
          <w:u w:val="single"/>
          <w:lang w:eastAsia="fr-FR" w:bidi="ar-SA"/>
        </w:rPr>
      </w:pPr>
      <w:r w:rsidRPr="0018726B">
        <w:rPr>
          <w:rFonts w:eastAsia="Times New Roman" w:cs="Arial"/>
          <w:i/>
          <w:iCs/>
          <w:color w:val="auto"/>
          <w:u w:val="single"/>
          <w:lang w:eastAsia="fr-FR" w:bidi="ar-SA"/>
        </w:rPr>
        <w:t>Exploitation des équipements</w:t>
      </w:r>
    </w:p>
    <w:p w14:paraId="100CBA64" w14:textId="40B0A6E4"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jouira </w:t>
      </w:r>
      <w:r w:rsidR="00045F1D">
        <w:rPr>
          <w:rFonts w:eastAsia="Times New Roman" w:cs="Arial"/>
          <w:color w:val="auto"/>
          <w:lang w:eastAsia="fr-FR" w:bidi="ar-SA"/>
        </w:rPr>
        <w:t>des BIENS</w:t>
      </w:r>
      <w:r w:rsidRPr="00A365A5">
        <w:rPr>
          <w:rFonts w:eastAsia="Times New Roman" w:cs="Arial"/>
          <w:color w:val="auto"/>
          <w:lang w:eastAsia="fr-FR" w:bidi="ar-SA"/>
        </w:rPr>
        <w:t xml:space="preserve"> sans commettre ni laisser commettre des dégâts ou des dégradations et en s'interdisant d'apporter aux </w:t>
      </w:r>
      <w:r w:rsidR="002916F2">
        <w:rPr>
          <w:rFonts w:eastAsia="Times New Roman" w:cs="Arial"/>
          <w:color w:val="auto"/>
          <w:lang w:eastAsia="fr-FR" w:bidi="ar-SA"/>
        </w:rPr>
        <w:t>BIENS</w:t>
      </w:r>
      <w:r w:rsidRPr="00A365A5">
        <w:rPr>
          <w:rFonts w:eastAsia="Times New Roman" w:cs="Arial"/>
          <w:color w:val="auto"/>
          <w:lang w:eastAsia="fr-FR" w:bidi="ar-SA"/>
        </w:rPr>
        <w:t xml:space="preserve"> aucun changement qui en diminuerait la valeur, sous réserve des changements admis par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en vertu </w:t>
      </w:r>
      <w:r w:rsidR="003713E7">
        <w:rPr>
          <w:rFonts w:eastAsia="Times New Roman" w:cs="Arial"/>
          <w:color w:val="auto"/>
          <w:lang w:eastAsia="fr-FR" w:bidi="ar-SA"/>
        </w:rPr>
        <w:t>de la présente convention d’occupation temporaire du domaine public.</w:t>
      </w:r>
    </w:p>
    <w:p w14:paraId="18800FC3" w14:textId="77777777" w:rsidR="00362B8B" w:rsidRDefault="00362B8B" w:rsidP="00362B8B">
      <w:pPr>
        <w:spacing w:after="0"/>
        <w:rPr>
          <w:rFonts w:eastAsia="Times New Roman" w:cs="Arial"/>
          <w:color w:val="auto"/>
          <w:highlight w:val="yellow"/>
          <w:lang w:eastAsia="fr-FR" w:bidi="ar-SA"/>
        </w:rPr>
      </w:pPr>
    </w:p>
    <w:p w14:paraId="5E94B163" w14:textId="30F93E1E" w:rsidR="00362B8B" w:rsidRDefault="00362B8B" w:rsidP="00362B8B">
      <w:pPr>
        <w:spacing w:after="0"/>
        <w:rPr>
          <w:rFonts w:eastAsia="Times New Roman" w:cs="Arial"/>
          <w:color w:val="auto"/>
          <w:highlight w:val="yellow"/>
          <w:lang w:eastAsia="fr-FR" w:bidi="ar-SA"/>
        </w:rPr>
      </w:pPr>
      <w:r>
        <w:rPr>
          <w:rFonts w:eastAsia="Times New Roman" w:cs="Arial"/>
          <w:color w:val="auto"/>
          <w:highlight w:val="yellow"/>
          <w:lang w:eastAsia="fr-FR" w:bidi="ar-SA"/>
        </w:rPr>
        <w:t xml:space="preserve">Le </w:t>
      </w:r>
      <w:r w:rsidR="003F156E">
        <w:rPr>
          <w:rFonts w:eastAsia="Times New Roman" w:cs="Arial"/>
          <w:b/>
          <w:bCs/>
          <w:color w:val="auto"/>
          <w:highlight w:val="yellow"/>
          <w:lang w:eastAsia="fr-FR" w:bidi="ar-SA"/>
        </w:rPr>
        <w:t>BENEFICIAIRE</w:t>
      </w:r>
      <w:r>
        <w:rPr>
          <w:rFonts w:eastAsia="Times New Roman" w:cs="Arial"/>
          <w:color w:val="auto"/>
          <w:highlight w:val="yellow"/>
          <w:lang w:eastAsia="fr-FR" w:bidi="ar-SA"/>
        </w:rPr>
        <w:t xml:space="preserve"> s’engage à informer par courrier le </w:t>
      </w:r>
      <w:r w:rsidR="003F156E">
        <w:rPr>
          <w:rFonts w:eastAsia="Times New Roman" w:cs="Arial"/>
          <w:b/>
          <w:bCs/>
          <w:color w:val="auto"/>
          <w:highlight w:val="yellow"/>
          <w:lang w:eastAsia="fr-FR" w:bidi="ar-SA"/>
        </w:rPr>
        <w:t>PROPRIETAIRE</w:t>
      </w:r>
      <w:r>
        <w:rPr>
          <w:rFonts w:eastAsia="Times New Roman" w:cs="Arial"/>
          <w:color w:val="auto"/>
          <w:highlight w:val="yellow"/>
          <w:lang w:eastAsia="fr-FR" w:bidi="ar-SA"/>
        </w:rPr>
        <w:t xml:space="preserve"> de tout projet de contrat relatif à la mise en place de stations de relais techniques radiophoniques sur les équipements au moins 15 jours avant la date de conclusion. </w:t>
      </w:r>
    </w:p>
    <w:p w14:paraId="68C8132E" w14:textId="73DE4F4D" w:rsidR="00362B8B" w:rsidRPr="00362B8B" w:rsidRDefault="00362B8B" w:rsidP="00A365A5">
      <w:pPr>
        <w:spacing w:after="0"/>
        <w:rPr>
          <w:rFonts w:eastAsia="Times New Roman" w:cs="Arial"/>
          <w:color w:val="auto"/>
          <w:highlight w:val="yellow"/>
          <w:lang w:eastAsia="fr-FR" w:bidi="ar-SA"/>
        </w:rPr>
      </w:pPr>
      <w:r>
        <w:rPr>
          <w:rFonts w:eastAsia="Times New Roman" w:cs="Arial"/>
          <w:color w:val="auto"/>
          <w:highlight w:val="yellow"/>
          <w:lang w:eastAsia="fr-FR" w:bidi="ar-SA"/>
        </w:rPr>
        <w:t xml:space="preserve">Ces contrats de sous-location doivent prévoir une part de rétribution de la redevance au profit du </w:t>
      </w:r>
      <w:r w:rsidR="003F156E">
        <w:rPr>
          <w:rFonts w:eastAsia="Times New Roman" w:cs="Arial"/>
          <w:b/>
          <w:bCs/>
          <w:color w:val="auto"/>
          <w:highlight w:val="yellow"/>
          <w:lang w:eastAsia="fr-FR" w:bidi="ar-SA"/>
        </w:rPr>
        <w:t>PROPRIETAIRE</w:t>
      </w:r>
      <w:r>
        <w:rPr>
          <w:rFonts w:eastAsia="Times New Roman" w:cs="Arial"/>
          <w:color w:val="auto"/>
          <w:highlight w:val="yellow"/>
          <w:lang w:eastAsia="fr-FR" w:bidi="ar-SA"/>
        </w:rPr>
        <w:t>.</w:t>
      </w:r>
    </w:p>
    <w:p w14:paraId="53575390" w14:textId="77777777" w:rsidR="00A365A5" w:rsidRPr="00A365A5" w:rsidRDefault="00A365A5" w:rsidP="00A365A5">
      <w:pPr>
        <w:spacing w:after="0"/>
        <w:rPr>
          <w:rFonts w:eastAsia="Times New Roman" w:cs="Arial"/>
          <w:color w:val="auto"/>
          <w:lang w:eastAsia="fr-FR" w:bidi="ar-SA"/>
        </w:rPr>
      </w:pPr>
    </w:p>
    <w:p w14:paraId="582D8EDB" w14:textId="3B7F5006"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s'opposera à tous empiétements et à toutes usurpations et devra avertir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de tout ce qui pourrait se produire dans le délai prescrit par l'article 1768 du Code Civil, sous peine de tous dépens, dommages-intérêts.</w:t>
      </w:r>
    </w:p>
    <w:p w14:paraId="66CE55B3" w14:textId="664FFDFE" w:rsidR="00A365A5" w:rsidRDefault="00A365A5" w:rsidP="00A365A5">
      <w:pPr>
        <w:spacing w:after="0"/>
        <w:rPr>
          <w:rFonts w:eastAsia="Times New Roman" w:cs="Arial"/>
          <w:color w:val="auto"/>
          <w:lang w:eastAsia="fr-FR" w:bidi="ar-SA"/>
        </w:rPr>
      </w:pPr>
    </w:p>
    <w:p w14:paraId="14BAB4AF" w14:textId="5CEE745E"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NSimSun" w:cs="Arial"/>
          <w:color w:val="auto"/>
          <w:kern w:val="3"/>
          <w:lang w:eastAsia="zh-CN" w:bidi="hi-IN"/>
        </w:rPr>
        <w:t xml:space="preserve">A l'exception des travaux d'entretien courant des constructions, le </w:t>
      </w:r>
      <w:r w:rsidR="003F156E">
        <w:rPr>
          <w:rFonts w:eastAsia="NSimSun" w:cs="Arial"/>
          <w:b/>
          <w:bCs/>
          <w:color w:val="auto"/>
          <w:kern w:val="3"/>
          <w:lang w:eastAsia="zh-CN" w:bidi="hi-IN"/>
        </w:rPr>
        <w:t>BENEFICIAIRE</w:t>
      </w:r>
      <w:r w:rsidRPr="00A365A5">
        <w:rPr>
          <w:rFonts w:eastAsia="NSimSun" w:cs="Arial"/>
          <w:color w:val="auto"/>
          <w:kern w:val="3"/>
          <w:lang w:eastAsia="zh-CN" w:bidi="hi-IN"/>
        </w:rPr>
        <w:t xml:space="preserve"> devra informer le </w:t>
      </w:r>
      <w:r w:rsidR="003F156E">
        <w:rPr>
          <w:rFonts w:eastAsia="NSimSun" w:cs="Arial"/>
          <w:b/>
          <w:bCs/>
          <w:color w:val="auto"/>
          <w:kern w:val="3"/>
          <w:lang w:eastAsia="zh-CN" w:bidi="hi-IN"/>
        </w:rPr>
        <w:lastRenderedPageBreak/>
        <w:t>PROPRIETAIRE</w:t>
      </w:r>
      <w:r w:rsidRPr="00A365A5">
        <w:rPr>
          <w:rFonts w:eastAsia="NSimSun" w:cs="Arial"/>
          <w:color w:val="auto"/>
          <w:kern w:val="3"/>
          <w:lang w:eastAsia="zh-CN" w:bidi="hi-IN"/>
        </w:rPr>
        <w:t xml:space="preserve">, par lettre simple, de tous les travaux de réparation qu'il envisage d'effectuer sur les équipements </w:t>
      </w:r>
      <w:r w:rsidRPr="00A365A5">
        <w:rPr>
          <w:rFonts w:eastAsia="Arial" w:cs="Arial"/>
          <w:color w:val="auto"/>
          <w:kern w:val="3"/>
          <w:lang w:eastAsia="zh-CN" w:bidi="hi-IN"/>
        </w:rPr>
        <w:t>conformément à l’article titré « </w:t>
      </w:r>
      <w:r w:rsidR="005E6643" w:rsidRPr="00A365A5">
        <w:rPr>
          <w:rFonts w:eastAsia="NSimSun" w:cs="Arial"/>
          <w:color w:val="auto"/>
          <w:kern w:val="3"/>
          <w:lang w:eastAsia="zh-CN" w:bidi="hi-IN"/>
        </w:rPr>
        <w:t>OBLIGATION DE MAINTENANCE ET OPERATIONS DE MISE EN SECURITE</w:t>
      </w:r>
      <w:r w:rsidR="005E6643" w:rsidRPr="00A365A5">
        <w:rPr>
          <w:rFonts w:eastAsia="Arial" w:cs="Arial"/>
          <w:color w:val="auto"/>
          <w:kern w:val="3"/>
          <w:lang w:eastAsia="zh-CN" w:bidi="hi-IN"/>
        </w:rPr>
        <w:t> </w:t>
      </w:r>
      <w:r w:rsidRPr="00A365A5">
        <w:rPr>
          <w:rFonts w:eastAsia="Arial" w:cs="Arial"/>
          <w:color w:val="auto"/>
          <w:kern w:val="3"/>
          <w:lang w:eastAsia="zh-CN" w:bidi="hi-IN"/>
        </w:rPr>
        <w:t>» ci-après.</w:t>
      </w:r>
    </w:p>
    <w:p w14:paraId="59B24C54" w14:textId="77777777" w:rsidR="00A365A5" w:rsidRPr="00A365A5" w:rsidRDefault="00A365A5" w:rsidP="00A365A5">
      <w:pPr>
        <w:spacing w:after="0"/>
        <w:rPr>
          <w:rFonts w:eastAsia="Times New Roman" w:cs="Arial"/>
          <w:color w:val="auto"/>
          <w:lang w:eastAsia="fr-FR" w:bidi="ar-SA"/>
        </w:rPr>
      </w:pPr>
    </w:p>
    <w:p w14:paraId="2827198B" w14:textId="41CC04CE"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Pendant toute la durée d</w:t>
      </w:r>
      <w:r w:rsidR="003713E7">
        <w:rPr>
          <w:rFonts w:eastAsia="Times New Roman" w:cs="Arial"/>
          <w:color w:val="auto"/>
          <w:lang w:eastAsia="fr-FR" w:bidi="ar-SA"/>
        </w:rPr>
        <w:t>e la convention</w:t>
      </w:r>
      <w:r w:rsidRPr="00A365A5">
        <w:rPr>
          <w:rFonts w:eastAsia="Times New Roman" w:cs="Arial"/>
          <w:color w:val="auto"/>
          <w:lang w:eastAsia="fr-FR" w:bidi="ar-SA"/>
        </w:rPr>
        <w:t xml:space="preserve">,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devra toujours entretenir en parfait état les constructions qu'il aura réalisées, pour lesquelles il aura la charge des réparations de toutes natures</w:t>
      </w:r>
      <w:r w:rsidR="00244DF1">
        <w:rPr>
          <w:rFonts w:eastAsia="Times New Roman" w:cs="Arial"/>
          <w:color w:val="auto"/>
          <w:lang w:eastAsia="fr-FR" w:bidi="ar-SA"/>
        </w:rPr>
        <w:t>.</w:t>
      </w:r>
    </w:p>
    <w:p w14:paraId="4AE12FD2" w14:textId="07E09EB6" w:rsidR="00C22CB1" w:rsidRDefault="00C22CB1" w:rsidP="00A365A5">
      <w:pPr>
        <w:spacing w:after="0"/>
        <w:rPr>
          <w:rFonts w:eastAsia="Times New Roman" w:cs="Arial"/>
          <w:color w:val="auto"/>
          <w:lang w:eastAsia="fr-FR" w:bidi="ar-SA"/>
        </w:rPr>
      </w:pPr>
    </w:p>
    <w:p w14:paraId="1399FE08" w14:textId="6807B80A" w:rsidR="00C22CB1" w:rsidRDefault="00C22CB1" w:rsidP="00C22CB1">
      <w:pPr>
        <w:spacing w:after="0"/>
        <w:rPr>
          <w:color w:val="auto"/>
          <w:spacing w:val="-2"/>
        </w:rPr>
      </w:pPr>
      <w:r w:rsidRPr="001D6185">
        <w:rPr>
          <w:color w:val="auto"/>
        </w:rPr>
        <w:t xml:space="preserve">Le </w:t>
      </w:r>
      <w:r>
        <w:rPr>
          <w:rFonts w:eastAsia="Times New Roman" w:cs="Arial"/>
          <w:b/>
          <w:bCs/>
          <w:color w:val="auto"/>
          <w:lang w:eastAsia="fr-FR" w:bidi="ar-SA"/>
        </w:rPr>
        <w:t>BENEFICIAIRE</w:t>
      </w:r>
      <w:r w:rsidRPr="001D6185">
        <w:rPr>
          <w:color w:val="auto"/>
        </w:rPr>
        <w:t xml:space="preserve"> se conformera </w:t>
      </w:r>
      <w:r w:rsidRPr="001D6185">
        <w:rPr>
          <w:color w:val="auto"/>
          <w:spacing w:val="-2"/>
        </w:rPr>
        <w:t xml:space="preserve">à toutes les prescriptions de l'administration, notamment pour cause d'hygiène ou de salubrité et exécutera à ses frais, et sans aucun recours contre le </w:t>
      </w:r>
      <w:r>
        <w:rPr>
          <w:rFonts w:eastAsia="Times New Roman" w:cs="Arial"/>
          <w:b/>
          <w:bCs/>
          <w:color w:val="auto"/>
          <w:lang w:eastAsia="fr-FR" w:bidi="ar-SA"/>
        </w:rPr>
        <w:t>PROPRIETAIRE</w:t>
      </w:r>
      <w:r w:rsidRPr="001D6185">
        <w:rPr>
          <w:color w:val="auto"/>
          <w:spacing w:val="-2"/>
        </w:rPr>
        <w:t>, tous travaux qui pourraient être exigés à cet égard.</w:t>
      </w:r>
    </w:p>
    <w:p w14:paraId="15B33DC5" w14:textId="77777777" w:rsidR="00C22CB1" w:rsidRDefault="00C22CB1" w:rsidP="00C22CB1">
      <w:pPr>
        <w:spacing w:after="0"/>
        <w:rPr>
          <w:color w:val="auto"/>
          <w:spacing w:val="-2"/>
        </w:rPr>
      </w:pPr>
    </w:p>
    <w:p w14:paraId="7F0BB9F7" w14:textId="4D283CB4" w:rsidR="00A365A5" w:rsidRPr="00A365A5" w:rsidRDefault="00C22CB1" w:rsidP="003554A0">
      <w:pPr>
        <w:pStyle w:val="Commentaire"/>
        <w:rPr>
          <w:rFonts w:eastAsia="Times New Roman" w:cs="Arial"/>
          <w:color w:val="auto"/>
          <w:lang w:eastAsia="fr-FR" w:bidi="ar-SA"/>
        </w:rPr>
      </w:pPr>
      <w:r w:rsidRPr="00F217A8">
        <w:rPr>
          <w:color w:val="auto"/>
          <w:spacing w:val="-2"/>
        </w:rPr>
        <w:t xml:space="preserve">Enfin, </w:t>
      </w:r>
      <w:r w:rsidRPr="001D6185">
        <w:rPr>
          <w:color w:val="auto"/>
        </w:rPr>
        <w:t xml:space="preserve">le </w:t>
      </w:r>
      <w:r>
        <w:rPr>
          <w:rFonts w:eastAsia="Times New Roman" w:cs="Arial"/>
          <w:b/>
          <w:bCs/>
          <w:color w:val="auto"/>
          <w:lang w:eastAsia="fr-FR" w:bidi="ar-SA"/>
        </w:rPr>
        <w:t>BENEFICIAIRE</w:t>
      </w:r>
      <w:r w:rsidRPr="001D6185">
        <w:rPr>
          <w:color w:val="auto"/>
        </w:rPr>
        <w:t xml:space="preserve"> répare</w:t>
      </w:r>
      <w:r>
        <w:rPr>
          <w:color w:val="auto"/>
        </w:rPr>
        <w:t>ra</w:t>
      </w:r>
      <w:r w:rsidRPr="001D6185">
        <w:rPr>
          <w:color w:val="auto"/>
        </w:rPr>
        <w:t xml:space="preserve"> tous les dommages qu’il cause à ses frais et en cas d’urgence, le </w:t>
      </w:r>
      <w:r>
        <w:rPr>
          <w:rFonts w:eastAsia="Times New Roman" w:cs="Arial"/>
          <w:b/>
          <w:bCs/>
          <w:color w:val="auto"/>
          <w:lang w:eastAsia="fr-FR" w:bidi="ar-SA"/>
        </w:rPr>
        <w:t>PROPRIETAIRE</w:t>
      </w:r>
      <w:r w:rsidRPr="001D6185">
        <w:rPr>
          <w:color w:val="auto"/>
        </w:rPr>
        <w:t xml:space="preserve"> exécute</w:t>
      </w:r>
      <w:r w:rsidR="00486CAB">
        <w:rPr>
          <w:color w:val="auto"/>
        </w:rPr>
        <w:t>ra</w:t>
      </w:r>
      <w:r w:rsidRPr="001D6185">
        <w:rPr>
          <w:color w:val="auto"/>
        </w:rPr>
        <w:t xml:space="preserve"> d’office les réparations aux frais du </w:t>
      </w:r>
      <w:r>
        <w:rPr>
          <w:rFonts w:eastAsia="Times New Roman" w:cs="Arial"/>
          <w:b/>
          <w:bCs/>
          <w:color w:val="auto"/>
          <w:lang w:eastAsia="fr-FR" w:bidi="ar-SA"/>
        </w:rPr>
        <w:t>BENEFICIAIRE</w:t>
      </w:r>
      <w:r w:rsidRPr="001D6185">
        <w:rPr>
          <w:color w:val="auto"/>
        </w:rPr>
        <w:t>.</w:t>
      </w:r>
    </w:p>
    <w:p w14:paraId="47610803" w14:textId="77777777" w:rsidR="003650CA" w:rsidRPr="00606B1C" w:rsidRDefault="003650CA" w:rsidP="003650CA">
      <w:pPr>
        <w:spacing w:after="0"/>
        <w:rPr>
          <w:rFonts w:eastAsia="Times New Roman" w:cs="Arial"/>
          <w:i/>
          <w:iCs/>
          <w:color w:val="auto"/>
          <w:u w:val="single"/>
          <w:lang w:eastAsia="fr-FR" w:bidi="ar-SA"/>
        </w:rPr>
      </w:pPr>
      <w:r>
        <w:rPr>
          <w:rFonts w:eastAsia="Times New Roman" w:cs="Arial"/>
          <w:i/>
          <w:iCs/>
          <w:color w:val="auto"/>
          <w:u w:val="single"/>
          <w:lang w:eastAsia="fr-FR" w:bidi="ar-SA"/>
        </w:rPr>
        <w:t xml:space="preserve">Charges, </w:t>
      </w:r>
      <w:r w:rsidRPr="00606B1C">
        <w:rPr>
          <w:rFonts w:eastAsia="Times New Roman" w:cs="Arial"/>
          <w:i/>
          <w:iCs/>
          <w:color w:val="auto"/>
          <w:u w:val="single"/>
          <w:lang w:eastAsia="fr-FR" w:bidi="ar-SA"/>
        </w:rPr>
        <w:t>Impôts et Taxes</w:t>
      </w:r>
    </w:p>
    <w:p w14:paraId="707D3E71" w14:textId="7975B055" w:rsidR="003650CA" w:rsidRPr="00E93E59" w:rsidRDefault="003650CA" w:rsidP="003650CA">
      <w:pPr>
        <w:spacing w:after="0"/>
        <w:rPr>
          <w:rFonts w:eastAsia="Times New Roman" w:cs="Arial"/>
          <w:color w:val="auto"/>
          <w:lang w:eastAsia="fr-FR" w:bidi="ar-SA"/>
        </w:rPr>
      </w:pPr>
      <w:r w:rsidRPr="00E93E59">
        <w:rPr>
          <w:rFonts w:eastAsia="Times New Roman" w:cs="Arial"/>
          <w:color w:val="auto"/>
          <w:lang w:eastAsia="fr-FR" w:bidi="ar-SA"/>
        </w:rPr>
        <w:t xml:space="preserve">Le </w:t>
      </w:r>
      <w:r w:rsidRPr="003554A0">
        <w:rPr>
          <w:rFonts w:eastAsia="Times New Roman" w:cs="Arial"/>
          <w:b/>
          <w:bCs/>
          <w:color w:val="auto"/>
          <w:lang w:eastAsia="fr-FR" w:bidi="ar-SA"/>
        </w:rPr>
        <w:t>BENEFICIAIRE</w:t>
      </w:r>
      <w:r w:rsidRPr="00E93E59">
        <w:rPr>
          <w:rFonts w:eastAsia="Times New Roman" w:cs="Arial"/>
          <w:color w:val="auto"/>
          <w:lang w:eastAsia="fr-FR" w:bidi="ar-SA"/>
        </w:rPr>
        <w:t xml:space="preserve"> supportera directement la totalité de ses charges et souscrira, autant que nécessaire, des abonnements directement auprès des prestataires (électricité, eau, téléphonie, informatique,...).</w:t>
      </w:r>
    </w:p>
    <w:p w14:paraId="0FD16FB6" w14:textId="091D7406" w:rsidR="003650CA" w:rsidRDefault="003650CA" w:rsidP="003650CA">
      <w:pPr>
        <w:spacing w:after="0"/>
        <w:rPr>
          <w:rFonts w:eastAsia="Times New Roman" w:cs="Arial"/>
          <w:color w:val="auto"/>
          <w:lang w:eastAsia="fr-FR" w:bidi="ar-SA"/>
        </w:rPr>
      </w:pPr>
      <w:r w:rsidRPr="00E93E59">
        <w:rPr>
          <w:rFonts w:eastAsia="Times New Roman" w:cs="Arial"/>
          <w:color w:val="auto"/>
          <w:lang w:eastAsia="fr-FR" w:bidi="ar-SA"/>
        </w:rPr>
        <w:t xml:space="preserve">Le </w:t>
      </w:r>
      <w:r w:rsidRPr="003554A0">
        <w:rPr>
          <w:rFonts w:eastAsia="Times New Roman" w:cs="Arial"/>
          <w:b/>
          <w:bCs/>
          <w:color w:val="auto"/>
          <w:lang w:eastAsia="fr-FR" w:bidi="ar-SA"/>
        </w:rPr>
        <w:t>BENEFICIAIRE</w:t>
      </w:r>
      <w:r w:rsidRPr="00E93E59">
        <w:rPr>
          <w:rFonts w:eastAsia="Times New Roman" w:cs="Arial"/>
          <w:color w:val="auto"/>
          <w:lang w:eastAsia="fr-FR" w:bidi="ar-SA"/>
        </w:rPr>
        <w:t xml:space="preserve"> veillera à la bonne séparation des réseaux d'utilités permettant la séparation des abonnements et des comptages.</w:t>
      </w:r>
    </w:p>
    <w:p w14:paraId="2DB2C681" w14:textId="77777777" w:rsidR="00C22CB1" w:rsidRPr="0018726B" w:rsidRDefault="00C22CB1" w:rsidP="00A365A5">
      <w:pPr>
        <w:spacing w:after="0"/>
        <w:rPr>
          <w:rFonts w:eastAsia="Times New Roman" w:cs="Arial"/>
          <w:i/>
          <w:iCs/>
          <w:color w:val="auto"/>
          <w:u w:val="single"/>
          <w:lang w:eastAsia="fr-FR" w:bidi="ar-SA"/>
        </w:rPr>
      </w:pPr>
    </w:p>
    <w:p w14:paraId="580FB523" w14:textId="2F7ABE0E"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acquittera exactement ses impôts et contributions personnels et acquittera en sus de la redevance fixée ci-après, à partir du jour fixé pour l'entrée en jouissance, à la décharge du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et sans répétition contre lui, les charges, taxes et contributions de toute natures auxquels les BIENS sont et pourront être assujettis, de manière </w:t>
      </w:r>
      <w:r w:rsidR="003F1733">
        <w:rPr>
          <w:rFonts w:eastAsia="Times New Roman" w:cs="Arial"/>
          <w:color w:val="auto"/>
          <w:lang w:eastAsia="fr-FR" w:bidi="ar-SA"/>
        </w:rPr>
        <w:t xml:space="preserve">à ce </w:t>
      </w:r>
      <w:r w:rsidRPr="00A365A5">
        <w:rPr>
          <w:rFonts w:eastAsia="Times New Roman" w:cs="Arial"/>
          <w:color w:val="auto"/>
          <w:lang w:eastAsia="fr-FR" w:bidi="ar-SA"/>
        </w:rPr>
        <w:t xml:space="preserve">que le </w:t>
      </w:r>
      <w:r w:rsidR="003F156E">
        <w:rPr>
          <w:rFonts w:eastAsia="Times New Roman" w:cs="Arial"/>
          <w:b/>
          <w:bCs/>
          <w:color w:val="auto"/>
          <w:lang w:eastAsia="fr-FR" w:bidi="ar-SA"/>
        </w:rPr>
        <w:t>PROPRIETAIRE</w:t>
      </w:r>
      <w:r w:rsidRPr="00A365A5">
        <w:rPr>
          <w:rFonts w:eastAsia="Times New Roman" w:cs="Arial"/>
          <w:b/>
          <w:bCs/>
          <w:color w:val="auto"/>
          <w:lang w:eastAsia="fr-FR" w:bidi="ar-SA"/>
        </w:rPr>
        <w:t xml:space="preserve"> </w:t>
      </w:r>
      <w:r w:rsidRPr="00A365A5">
        <w:rPr>
          <w:rFonts w:eastAsia="Times New Roman" w:cs="Arial"/>
          <w:color w:val="auto"/>
          <w:lang w:eastAsia="fr-FR" w:bidi="ar-SA"/>
        </w:rPr>
        <w:t>ne soit pas inquiété, ni recherché à ce sujet.</w:t>
      </w:r>
    </w:p>
    <w:p w14:paraId="6DA4F2E1" w14:textId="77777777" w:rsidR="00A365A5" w:rsidRPr="00A365A5" w:rsidRDefault="00A365A5" w:rsidP="00A365A5">
      <w:pPr>
        <w:spacing w:after="0"/>
        <w:jc w:val="left"/>
        <w:rPr>
          <w:rFonts w:eastAsia="Times New Roman" w:cs="Arial"/>
          <w:color w:val="auto"/>
          <w:lang w:eastAsia="fr-FR" w:bidi="ar-SA"/>
        </w:rPr>
      </w:pPr>
    </w:p>
    <w:p w14:paraId="6C06828B" w14:textId="29134444" w:rsidR="00A365A5" w:rsidRPr="00A365A5" w:rsidRDefault="00A365A5" w:rsidP="00A365A5">
      <w:pPr>
        <w:spacing w:after="0"/>
        <w:jc w:val="left"/>
        <w:rPr>
          <w:rFonts w:eastAsia="Times New Roman" w:cs="Arial"/>
          <w:color w:val="auto"/>
          <w:lang w:eastAsia="fr-FR" w:bidi="ar-SA"/>
        </w:rPr>
      </w:pPr>
      <w:r w:rsidRPr="00A365A5">
        <w:rPr>
          <w:rFonts w:eastAsia="Times New Roman" w:cs="Arial"/>
          <w:color w:val="auto"/>
          <w:u w:val="single"/>
          <w:lang w:eastAsia="fr-FR" w:bidi="ar-SA"/>
        </w:rPr>
        <w:t xml:space="preserve">2°/ Obligations du </w:t>
      </w:r>
      <w:r w:rsidR="003F156E">
        <w:rPr>
          <w:rFonts w:eastAsia="Times New Roman" w:cs="Arial"/>
          <w:color w:val="auto"/>
          <w:u w:val="single"/>
          <w:lang w:eastAsia="fr-FR" w:bidi="ar-SA"/>
        </w:rPr>
        <w:t>PROPRIETAIRE</w:t>
      </w:r>
      <w:r w:rsidRPr="00A365A5">
        <w:rPr>
          <w:rFonts w:eastAsia="Times New Roman" w:cs="Arial"/>
          <w:color w:val="auto"/>
          <w:lang w:eastAsia="fr-FR" w:bidi="ar-SA"/>
        </w:rPr>
        <w:t> :</w:t>
      </w:r>
    </w:p>
    <w:p w14:paraId="50CB0269" w14:textId="77777777" w:rsidR="00A365A5" w:rsidRPr="00A365A5" w:rsidRDefault="00A365A5" w:rsidP="00A365A5">
      <w:pPr>
        <w:spacing w:after="0"/>
        <w:jc w:val="left"/>
        <w:rPr>
          <w:rFonts w:eastAsia="Times New Roman" w:cs="Arial"/>
          <w:color w:val="auto"/>
          <w:lang w:eastAsia="fr-FR" w:bidi="ar-SA"/>
        </w:rPr>
      </w:pPr>
    </w:p>
    <w:p w14:paraId="4217F293" w14:textId="488E41AF" w:rsidR="00C22CB1"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w:t>
      </w:r>
      <w:r w:rsidR="00C22CB1" w:rsidRPr="001D6185">
        <w:rPr>
          <w:color w:val="auto"/>
        </w:rPr>
        <w:t xml:space="preserve">garantit au </w:t>
      </w:r>
      <w:r w:rsidR="00362CA2" w:rsidRPr="003554A0">
        <w:rPr>
          <w:b/>
          <w:bCs/>
          <w:color w:val="auto"/>
        </w:rPr>
        <w:t>BENEFICIAIRE</w:t>
      </w:r>
      <w:r w:rsidR="00C22CB1" w:rsidRPr="001D6185">
        <w:rPr>
          <w:color w:val="auto"/>
        </w:rPr>
        <w:t xml:space="preserve"> une jouissance paisible des </w:t>
      </w:r>
      <w:r w:rsidR="00362CA2">
        <w:rPr>
          <w:color w:val="auto"/>
        </w:rPr>
        <w:t>BIENS</w:t>
      </w:r>
      <w:r w:rsidR="00C22CB1" w:rsidRPr="001D6185">
        <w:rPr>
          <w:color w:val="auto"/>
        </w:rPr>
        <w:t>.</w:t>
      </w:r>
    </w:p>
    <w:p w14:paraId="0EFE047C" w14:textId="77777777" w:rsidR="00C22CB1" w:rsidRDefault="00C22CB1" w:rsidP="00A365A5">
      <w:pPr>
        <w:spacing w:after="0"/>
        <w:rPr>
          <w:rFonts w:eastAsia="Times New Roman" w:cs="Arial"/>
          <w:color w:val="auto"/>
          <w:lang w:eastAsia="fr-FR" w:bidi="ar-SA"/>
        </w:rPr>
      </w:pPr>
    </w:p>
    <w:p w14:paraId="17284FFD" w14:textId="67AA4194" w:rsidR="00A365A5" w:rsidRPr="00A365A5" w:rsidRDefault="00C22CB1" w:rsidP="00A365A5">
      <w:pPr>
        <w:spacing w:after="0"/>
        <w:rPr>
          <w:rFonts w:eastAsia="Times New Roman" w:cs="Arial"/>
          <w:color w:val="auto"/>
          <w:lang w:eastAsia="fr-FR" w:bidi="ar-SA"/>
        </w:rPr>
      </w:pPr>
      <w:r>
        <w:rPr>
          <w:rFonts w:eastAsia="Times New Roman" w:cs="Arial"/>
          <w:color w:val="auto"/>
          <w:lang w:eastAsia="fr-FR" w:bidi="ar-SA"/>
        </w:rPr>
        <w:t xml:space="preserve">Il </w:t>
      </w:r>
      <w:r w:rsidR="00A365A5" w:rsidRPr="00A365A5">
        <w:rPr>
          <w:rFonts w:eastAsia="Times New Roman" w:cs="Arial"/>
          <w:color w:val="auto"/>
          <w:lang w:eastAsia="fr-FR" w:bidi="ar-SA"/>
        </w:rPr>
        <w:t xml:space="preserve">autorise le </w:t>
      </w:r>
      <w:r w:rsidR="003F156E">
        <w:rPr>
          <w:rFonts w:eastAsia="Times New Roman" w:cs="Arial"/>
          <w:b/>
          <w:bCs/>
          <w:color w:val="auto"/>
          <w:lang w:eastAsia="fr-FR" w:bidi="ar-SA"/>
        </w:rPr>
        <w:t>BENEFICIAIRE</w:t>
      </w:r>
      <w:r w:rsidR="00A365A5" w:rsidRPr="00A365A5">
        <w:rPr>
          <w:rFonts w:eastAsia="Times New Roman" w:cs="Arial"/>
          <w:color w:val="auto"/>
          <w:lang w:eastAsia="fr-FR" w:bidi="ar-SA"/>
        </w:rPr>
        <w:t xml:space="preserve"> à construire et à faire fonctionner sur les BIENS une installation solaire photovoltaïque, un poste de livraison éventuel, </w:t>
      </w:r>
      <w:r w:rsidR="00A365A5" w:rsidRPr="00456208">
        <w:rPr>
          <w:rFonts w:eastAsia="Times New Roman" w:cs="Arial"/>
          <w:color w:val="auto"/>
          <w:lang w:eastAsia="fr-FR" w:bidi="ar-SA"/>
        </w:rPr>
        <w:t xml:space="preserve">le câblage </w:t>
      </w:r>
      <w:r w:rsidR="00A365A5" w:rsidRPr="0018726B">
        <w:rPr>
          <w:rFonts w:eastAsia="Times New Roman" w:cs="Arial"/>
          <w:color w:val="auto"/>
          <w:lang w:eastAsia="fr-FR" w:bidi="ar-SA"/>
        </w:rPr>
        <w:t xml:space="preserve">et tous accès nécessaires et toutes sujétions nécessaires au </w:t>
      </w:r>
      <w:r w:rsidR="00FA0F7D" w:rsidRPr="0018726B">
        <w:rPr>
          <w:rFonts w:eastAsia="Times New Roman" w:cs="Arial"/>
          <w:color w:val="auto"/>
          <w:lang w:eastAsia="fr-FR" w:bidi="ar-SA"/>
        </w:rPr>
        <w:t>bo</w:t>
      </w:r>
      <w:r w:rsidR="00FA0F7D">
        <w:rPr>
          <w:rFonts w:eastAsia="Times New Roman" w:cs="Arial"/>
          <w:color w:val="auto"/>
          <w:lang w:eastAsia="fr-FR" w:bidi="ar-SA"/>
        </w:rPr>
        <w:t>n</w:t>
      </w:r>
      <w:r w:rsidR="00FA0F7D" w:rsidRPr="0018726B">
        <w:rPr>
          <w:rFonts w:eastAsia="Times New Roman" w:cs="Arial"/>
          <w:color w:val="auto"/>
          <w:lang w:eastAsia="fr-FR" w:bidi="ar-SA"/>
        </w:rPr>
        <w:t xml:space="preserve"> </w:t>
      </w:r>
      <w:r w:rsidR="00A365A5" w:rsidRPr="0018726B">
        <w:rPr>
          <w:rFonts w:eastAsia="Times New Roman" w:cs="Arial"/>
          <w:color w:val="auto"/>
          <w:lang w:eastAsia="fr-FR" w:bidi="ar-SA"/>
        </w:rPr>
        <w:t>déroulement du projet.</w:t>
      </w:r>
    </w:p>
    <w:p w14:paraId="15CC4916" w14:textId="5291C585" w:rsidR="005E6643" w:rsidRDefault="00A365A5" w:rsidP="00A365A5">
      <w:pPr>
        <w:spacing w:after="0"/>
        <w:rPr>
          <w:rFonts w:eastAsia="Times New Roman" w:cs="Arial"/>
          <w:color w:val="auto"/>
          <w:highlight w:val="yellow"/>
          <w:lang w:eastAsia="fr-FR" w:bidi="ar-SA"/>
        </w:rPr>
      </w:pPr>
      <w:r w:rsidRPr="00A365A5">
        <w:rPr>
          <w:rFonts w:eastAsia="Times New Roman" w:cs="Arial"/>
          <w:color w:val="auto"/>
          <w:lang w:eastAsia="fr-FR" w:bidi="ar-SA"/>
        </w:rPr>
        <w:t xml:space="preserve">A cette fin,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autorise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à réaliser les installations accessoires et nécessaires aux équipements photovoltaïques, à savoir notamment : un transformateur</w:t>
      </w:r>
      <w:r w:rsidR="003F1733">
        <w:rPr>
          <w:rFonts w:eastAsia="Times New Roman" w:cs="Arial"/>
          <w:color w:val="auto"/>
          <w:lang w:eastAsia="fr-FR" w:bidi="ar-SA"/>
        </w:rPr>
        <w:t xml:space="preserve"> et l</w:t>
      </w:r>
      <w:r w:rsidRPr="00A365A5">
        <w:rPr>
          <w:rFonts w:eastAsia="Times New Roman" w:cs="Arial"/>
          <w:color w:val="auto"/>
          <w:lang w:eastAsia="fr-FR" w:bidi="ar-SA"/>
        </w:rPr>
        <w:t>e réseau de raccordement</w:t>
      </w:r>
      <w:r w:rsidRPr="003F1733">
        <w:rPr>
          <w:rFonts w:eastAsia="Times New Roman" w:cs="Arial"/>
          <w:color w:val="auto"/>
          <w:highlight w:val="yellow"/>
          <w:lang w:eastAsia="fr-FR" w:bidi="ar-SA"/>
        </w:rPr>
        <w:t xml:space="preserve">, ainsi que des stations </w:t>
      </w:r>
      <w:r w:rsidRPr="005E6643">
        <w:rPr>
          <w:rFonts w:eastAsia="Times New Roman" w:cs="Arial"/>
          <w:color w:val="auto"/>
          <w:highlight w:val="yellow"/>
          <w:lang w:eastAsia="fr-FR" w:bidi="ar-SA"/>
        </w:rPr>
        <w:t>de relais techniques radiophonique</w:t>
      </w:r>
      <w:r w:rsidR="005E6643">
        <w:rPr>
          <w:rFonts w:eastAsia="Times New Roman" w:cs="Arial"/>
          <w:color w:val="auto"/>
          <w:highlight w:val="yellow"/>
          <w:lang w:eastAsia="fr-FR" w:bidi="ar-SA"/>
        </w:rPr>
        <w:t>s</w:t>
      </w:r>
      <w:r w:rsidRPr="005E6643">
        <w:rPr>
          <w:rFonts w:eastAsia="Times New Roman" w:cs="Arial"/>
          <w:color w:val="auto"/>
          <w:highlight w:val="yellow"/>
          <w:lang w:eastAsia="fr-FR" w:bidi="ar-SA"/>
        </w:rPr>
        <w:t xml:space="preserve"> sur les équipements solaires photovoltaïques. </w:t>
      </w:r>
    </w:p>
    <w:p w14:paraId="608C65BB" w14:textId="77777777" w:rsidR="00A365A5" w:rsidRPr="00A365A5" w:rsidRDefault="00A365A5" w:rsidP="00A365A5">
      <w:pPr>
        <w:spacing w:after="0"/>
        <w:rPr>
          <w:rFonts w:eastAsia="Times New Roman" w:cs="Arial"/>
          <w:color w:val="auto"/>
          <w:lang w:eastAsia="fr-FR" w:bidi="ar-SA"/>
        </w:rPr>
      </w:pPr>
    </w:p>
    <w:p w14:paraId="18E93C01" w14:textId="2EA17B80" w:rsidR="00486CAB" w:rsidRDefault="00486CAB" w:rsidP="00A365A5">
      <w:pPr>
        <w:spacing w:after="0"/>
        <w:rPr>
          <w:rFonts w:eastAsia="Times New Roman" w:cs="Arial"/>
          <w:color w:val="auto"/>
          <w:lang w:eastAsia="fr-FR" w:bidi="ar-SA"/>
        </w:rPr>
      </w:pPr>
      <w:r w:rsidRPr="00A365A5">
        <w:rPr>
          <w:rFonts w:eastAsia="Times New Roman" w:cs="Arial"/>
          <w:color w:val="auto"/>
          <w:lang w:eastAsia="fr-FR" w:bidi="ar-SA"/>
        </w:rPr>
        <w:t xml:space="preserve">Lors des travaux, les constructions devront toujours demeurer accessibles pour le </w:t>
      </w:r>
      <w:r>
        <w:rPr>
          <w:rFonts w:eastAsia="Times New Roman" w:cs="Arial"/>
          <w:b/>
          <w:bCs/>
          <w:color w:val="auto"/>
          <w:lang w:eastAsia="fr-FR" w:bidi="ar-SA"/>
        </w:rPr>
        <w:t>BENEFICIAIRE</w:t>
      </w:r>
      <w:r w:rsidRPr="00A365A5">
        <w:rPr>
          <w:rFonts w:eastAsia="Times New Roman" w:cs="Arial"/>
          <w:color w:val="auto"/>
          <w:lang w:eastAsia="fr-FR" w:bidi="ar-SA"/>
        </w:rPr>
        <w:t xml:space="preserve"> et pour les personnes qu'il charge de ces travaux. </w:t>
      </w:r>
    </w:p>
    <w:p w14:paraId="4B2BE62C" w14:textId="77777777" w:rsidR="00486CAB" w:rsidRDefault="00486CAB" w:rsidP="00A365A5">
      <w:pPr>
        <w:spacing w:after="0"/>
        <w:rPr>
          <w:rFonts w:eastAsia="Times New Roman" w:cs="Arial"/>
          <w:color w:val="auto"/>
          <w:lang w:eastAsia="fr-FR" w:bidi="ar-SA"/>
        </w:rPr>
      </w:pPr>
    </w:p>
    <w:p w14:paraId="0527AB87" w14:textId="0E8B813A"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PROPRIETAIRE</w:t>
      </w:r>
      <w:r w:rsidR="00C22CB1" w:rsidRPr="00C22CB1">
        <w:rPr>
          <w:color w:val="auto"/>
          <w:spacing w:val="-2"/>
        </w:rPr>
        <w:t xml:space="preserve"> </w:t>
      </w:r>
      <w:r w:rsidR="00C22CB1" w:rsidRPr="003554A0">
        <w:rPr>
          <w:color w:val="auto"/>
          <w:spacing w:val="-2"/>
        </w:rPr>
        <w:t xml:space="preserve">s'oblige à préserver le rendement photovoltaïque. </w:t>
      </w:r>
      <w:r w:rsidR="00C22CB1" w:rsidRPr="00E67825">
        <w:rPr>
          <w:rFonts w:eastAsia="Times New Roman" w:cs="Arial"/>
          <w:color w:val="auto"/>
          <w:lang w:eastAsia="fr-FR" w:bidi="ar-SA"/>
        </w:rPr>
        <w:t>Il</w:t>
      </w:r>
      <w:r w:rsidRPr="00A365A5">
        <w:rPr>
          <w:rFonts w:eastAsia="Times New Roman" w:cs="Arial"/>
          <w:color w:val="auto"/>
          <w:lang w:eastAsia="fr-FR" w:bidi="ar-SA"/>
        </w:rPr>
        <w:t xml:space="preserve"> s'engage à ne pas installer sur les toitures occupées par les installations ou à leurs abords quelque élément que ce soit qui pourrait avoir pour effet de diminuer le rendement des équipements.</w:t>
      </w:r>
    </w:p>
    <w:p w14:paraId="5DEC0AE5" w14:textId="77777777"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p>
    <w:p w14:paraId="436ADD84" w14:textId="7EED7CA4"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NSimSun" w:cs="Arial"/>
          <w:color w:val="auto"/>
          <w:kern w:val="3"/>
          <w:lang w:eastAsia="zh-CN" w:bidi="hi-IN"/>
        </w:rPr>
        <w:t xml:space="preserve">Le </w:t>
      </w:r>
      <w:r w:rsidR="003F156E">
        <w:rPr>
          <w:rFonts w:eastAsia="NSimSun" w:cs="Arial"/>
          <w:b/>
          <w:bCs/>
          <w:color w:val="auto"/>
          <w:kern w:val="3"/>
          <w:lang w:eastAsia="zh-CN" w:bidi="hi-IN"/>
        </w:rPr>
        <w:t>PROPRIETAIRE</w:t>
      </w:r>
      <w:r w:rsidRPr="00A365A5">
        <w:rPr>
          <w:rFonts w:eastAsia="NSimSun" w:cs="Arial"/>
          <w:color w:val="auto"/>
          <w:kern w:val="3"/>
          <w:lang w:eastAsia="zh-CN" w:bidi="hi-IN"/>
        </w:rPr>
        <w:t xml:space="preserve"> autorise le </w:t>
      </w:r>
      <w:r w:rsidR="003F156E">
        <w:rPr>
          <w:rFonts w:eastAsia="NSimSun" w:cs="Arial"/>
          <w:b/>
          <w:bCs/>
          <w:color w:val="auto"/>
          <w:kern w:val="3"/>
          <w:lang w:eastAsia="zh-CN" w:bidi="hi-IN"/>
        </w:rPr>
        <w:t>BENEFICIAIRE</w:t>
      </w:r>
      <w:r w:rsidRPr="00A365A5">
        <w:rPr>
          <w:rFonts w:eastAsia="NSimSun" w:cs="Arial"/>
          <w:color w:val="auto"/>
          <w:kern w:val="3"/>
          <w:lang w:eastAsia="zh-CN" w:bidi="hi-IN"/>
        </w:rPr>
        <w:t xml:space="preserve"> à entreprendre tous les travaux nécessaires en liaison avec l'exploitation et la maintenance de la centrale solaire photovoltaïque, une fois celle-ci mise en service dans le respect des conditions fixées dans l’article </w:t>
      </w:r>
      <w:r w:rsidRPr="00A365A5">
        <w:rPr>
          <w:rFonts w:eastAsia="Arial" w:cs="Arial"/>
          <w:color w:val="auto"/>
          <w:kern w:val="3"/>
          <w:lang w:eastAsia="zh-CN" w:bidi="hi-IN"/>
        </w:rPr>
        <w:t>titré « </w:t>
      </w:r>
      <w:r w:rsidR="005E6643" w:rsidRPr="00A365A5">
        <w:rPr>
          <w:rFonts w:eastAsia="NSimSun" w:cs="Arial"/>
          <w:color w:val="auto"/>
          <w:kern w:val="3"/>
          <w:lang w:eastAsia="zh-CN" w:bidi="hi-IN"/>
        </w:rPr>
        <w:t>CONDITIONS DE MAINTENANCE ET OPERATIONS DE MISE EN SECURITE</w:t>
      </w:r>
      <w:r w:rsidR="005E6643" w:rsidRPr="00A365A5">
        <w:rPr>
          <w:rFonts w:eastAsia="Arial" w:cs="Arial"/>
          <w:color w:val="auto"/>
          <w:kern w:val="3"/>
          <w:lang w:eastAsia="zh-CN" w:bidi="hi-IN"/>
        </w:rPr>
        <w:t> </w:t>
      </w:r>
      <w:r w:rsidRPr="00A365A5">
        <w:rPr>
          <w:rFonts w:eastAsia="Arial" w:cs="Arial"/>
          <w:color w:val="auto"/>
          <w:kern w:val="3"/>
          <w:lang w:eastAsia="zh-CN" w:bidi="hi-IN"/>
        </w:rPr>
        <w:t>» ci-après.</w:t>
      </w:r>
    </w:p>
    <w:p w14:paraId="75C0E120" w14:textId="77777777" w:rsidR="00A365A5" w:rsidRPr="00A365A5" w:rsidRDefault="00A365A5" w:rsidP="00A365A5">
      <w:pPr>
        <w:spacing w:after="0"/>
        <w:rPr>
          <w:rFonts w:eastAsia="Times New Roman" w:cs="Arial"/>
          <w:color w:val="auto"/>
          <w:lang w:eastAsia="fr-FR" w:bidi="ar-SA"/>
        </w:rPr>
      </w:pPr>
    </w:p>
    <w:p w14:paraId="0389701B" w14:textId="3E0D11C0"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Il octroie au </w:t>
      </w:r>
      <w:r w:rsidR="003F156E">
        <w:rPr>
          <w:rFonts w:eastAsia="Times New Roman" w:cs="Arial"/>
          <w:b/>
          <w:bCs/>
          <w:color w:val="auto"/>
          <w:lang w:eastAsia="fr-FR" w:bidi="ar-SA"/>
        </w:rPr>
        <w:t>BENEFICIAIRE</w:t>
      </w:r>
      <w:r w:rsidRPr="00A365A5">
        <w:rPr>
          <w:rFonts w:eastAsia="Times New Roman" w:cs="Arial"/>
          <w:color w:val="auto"/>
          <w:lang w:eastAsia="fr-FR" w:bidi="ar-SA"/>
        </w:rPr>
        <w:t>, à ses entre</w:t>
      </w:r>
      <w:r w:rsidR="003713E7">
        <w:rPr>
          <w:rFonts w:eastAsia="Times New Roman" w:cs="Arial"/>
          <w:color w:val="auto"/>
          <w:lang w:eastAsia="fr-FR" w:bidi="ar-SA"/>
        </w:rPr>
        <w:t>preneurs</w:t>
      </w:r>
      <w:r w:rsidRPr="00A365A5">
        <w:rPr>
          <w:rFonts w:eastAsia="Times New Roman" w:cs="Arial"/>
          <w:color w:val="auto"/>
          <w:lang w:eastAsia="fr-FR" w:bidi="ar-SA"/>
        </w:rPr>
        <w:t xml:space="preserve"> et à ses éventuels sous-traitants l’accès nécessaire à l’exploitation des </w:t>
      </w:r>
      <w:r w:rsidR="002916F2">
        <w:rPr>
          <w:rFonts w:eastAsia="Times New Roman" w:cs="Arial"/>
          <w:color w:val="auto"/>
          <w:lang w:eastAsia="fr-FR" w:bidi="ar-SA"/>
        </w:rPr>
        <w:t>BIENS</w:t>
      </w:r>
      <w:r w:rsidRPr="00A365A5">
        <w:rPr>
          <w:rFonts w:eastAsia="Times New Roman" w:cs="Arial"/>
          <w:color w:val="auto"/>
          <w:lang w:eastAsia="fr-FR" w:bidi="ar-SA"/>
        </w:rPr>
        <w:t>.</w:t>
      </w:r>
    </w:p>
    <w:p w14:paraId="166EBB82" w14:textId="77777777" w:rsidR="00441BFC" w:rsidRPr="00A365A5" w:rsidRDefault="00441BFC" w:rsidP="00A365A5">
      <w:pPr>
        <w:spacing w:after="0"/>
        <w:rPr>
          <w:rFonts w:eastAsia="Times New Roman" w:cs="Arial"/>
          <w:color w:val="auto"/>
          <w:lang w:eastAsia="fr-FR" w:bidi="ar-SA"/>
        </w:rPr>
      </w:pPr>
    </w:p>
    <w:p w14:paraId="54389ECF" w14:textId="1B315ED1" w:rsidR="00A365A5" w:rsidRPr="00A365A5" w:rsidRDefault="00A365A5" w:rsidP="003650CA">
      <w:pPr>
        <w:pStyle w:val="Titre2"/>
      </w:pPr>
      <w:bookmarkStart w:id="38" w:name="_Toc83390343"/>
      <w:bookmarkStart w:id="39" w:name="_Toc95841240"/>
      <w:r w:rsidRPr="00A365A5">
        <w:lastRenderedPageBreak/>
        <w:t>Article 8 : CONDITIONS DE MAINTENANCE ET OPERATIONS DE MISE EN SECURITE</w:t>
      </w:r>
      <w:bookmarkEnd w:id="38"/>
      <w:bookmarkEnd w:id="39"/>
      <w:r w:rsidRPr="00A365A5">
        <w:t> </w:t>
      </w:r>
    </w:p>
    <w:p w14:paraId="01336DF2" w14:textId="47F1ACD3" w:rsidR="00BD3EBE" w:rsidRPr="003554A0" w:rsidRDefault="00BD3EBE" w:rsidP="00A365A5">
      <w:pPr>
        <w:spacing w:after="0"/>
        <w:rPr>
          <w:rFonts w:eastAsia="Times New Roman" w:cs="Arial"/>
          <w:b/>
          <w:bCs/>
          <w:color w:val="auto"/>
          <w:u w:val="single"/>
          <w:lang w:eastAsia="fr-FR" w:bidi="ar-SA"/>
        </w:rPr>
      </w:pPr>
      <w:r w:rsidRPr="003554A0">
        <w:rPr>
          <w:rFonts w:eastAsia="Times New Roman" w:cs="Arial"/>
          <w:color w:val="auto"/>
          <w:u w:val="single"/>
          <w:lang w:eastAsia="fr-FR" w:bidi="ar-SA"/>
        </w:rPr>
        <w:t>1°/</w:t>
      </w:r>
      <w:r>
        <w:rPr>
          <w:rFonts w:eastAsia="Times New Roman" w:cs="Arial"/>
          <w:color w:val="auto"/>
          <w:u w:val="single"/>
          <w:lang w:eastAsia="fr-FR" w:bidi="ar-SA"/>
        </w:rPr>
        <w:t xml:space="preserve"> T</w:t>
      </w:r>
      <w:r w:rsidRPr="003554A0">
        <w:rPr>
          <w:rFonts w:eastAsia="Times New Roman" w:cs="Arial"/>
          <w:color w:val="auto"/>
          <w:u w:val="single"/>
          <w:lang w:eastAsia="fr-FR" w:bidi="ar-SA"/>
        </w:rPr>
        <w:t xml:space="preserve">ravaux de maintenance effectués par le </w:t>
      </w:r>
      <w:r w:rsidRPr="003554A0">
        <w:rPr>
          <w:rFonts w:eastAsia="Times New Roman" w:cs="Arial"/>
          <w:b/>
          <w:bCs/>
          <w:color w:val="auto"/>
          <w:u w:val="single"/>
          <w:lang w:eastAsia="fr-FR" w:bidi="ar-SA"/>
        </w:rPr>
        <w:t>BENEFICIAIRE</w:t>
      </w:r>
    </w:p>
    <w:p w14:paraId="3F658EB8" w14:textId="4C9B69B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doit informer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par courrier, des travaux de maintenance qu'il peut être amené à effectuer sur l'équipement et ce 10 jours avant leur réalisation dès lors que ces travaux sont de nature à impacter le fonctionnement normal du bâtiment.</w:t>
      </w:r>
    </w:p>
    <w:p w14:paraId="36210036" w14:textId="77777777" w:rsidR="00A365A5" w:rsidRPr="00A365A5" w:rsidRDefault="00A365A5" w:rsidP="00A365A5">
      <w:pPr>
        <w:spacing w:after="0"/>
        <w:rPr>
          <w:rFonts w:eastAsia="Times New Roman" w:cs="Arial"/>
          <w:color w:val="auto"/>
          <w:lang w:eastAsia="fr-FR" w:bidi="ar-SA"/>
        </w:rPr>
      </w:pPr>
    </w:p>
    <w:p w14:paraId="2B11E984"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travaux de maintenance à effectuer sur l'équipement se feront hors période d'activité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w:t>
      </w:r>
      <w:r w:rsidRPr="00F21E51">
        <w:rPr>
          <w:rFonts w:eastAsia="Times New Roman" w:cs="Arial"/>
          <w:color w:val="auto"/>
          <w:highlight w:val="green"/>
          <w:lang w:eastAsia="fr-FR" w:bidi="ar-SA"/>
        </w:rPr>
        <w:t>(dépend de la destination de l’immeuble)</w:t>
      </w:r>
      <w:r w:rsidRPr="00A365A5">
        <w:rPr>
          <w:rFonts w:eastAsia="Times New Roman" w:cs="Arial"/>
          <w:color w:val="auto"/>
          <w:lang w:eastAsia="fr-FR" w:bidi="ar-SA"/>
        </w:rPr>
        <w:t>.</w:t>
      </w:r>
    </w:p>
    <w:p w14:paraId="693834E2" w14:textId="77777777" w:rsidR="00A365A5" w:rsidRPr="00A365A5" w:rsidRDefault="00A365A5" w:rsidP="00A365A5">
      <w:pPr>
        <w:spacing w:after="0"/>
        <w:rPr>
          <w:rFonts w:eastAsia="Times New Roman" w:cs="Arial"/>
          <w:color w:val="auto"/>
          <w:lang w:eastAsia="fr-FR" w:bidi="ar-SA"/>
        </w:rPr>
      </w:pPr>
    </w:p>
    <w:p w14:paraId="2C51AA54" w14:textId="7E5EB518"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Aussitôt après l'achèvement des travaux,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devra veiller à ce que tout ce qui encombrait le patrimoine public soit enlevé.</w:t>
      </w:r>
    </w:p>
    <w:p w14:paraId="54002564" w14:textId="77777777" w:rsidR="00A365A5" w:rsidRPr="00A365A5" w:rsidRDefault="00A365A5" w:rsidP="00A365A5">
      <w:pPr>
        <w:spacing w:after="0"/>
        <w:rPr>
          <w:rFonts w:eastAsia="Times New Roman" w:cs="Arial"/>
          <w:color w:val="auto"/>
          <w:lang w:eastAsia="fr-FR" w:bidi="ar-SA"/>
        </w:rPr>
      </w:pPr>
    </w:p>
    <w:p w14:paraId="53A97E49" w14:textId="3CD253EC" w:rsidR="00BD3EBE" w:rsidRPr="003554A0" w:rsidRDefault="00BD3EBE" w:rsidP="00A365A5">
      <w:pPr>
        <w:spacing w:after="0"/>
        <w:rPr>
          <w:rFonts w:eastAsia="Times New Roman" w:cs="Arial"/>
          <w:b/>
          <w:bCs/>
          <w:color w:val="auto"/>
          <w:u w:val="single"/>
          <w:lang w:eastAsia="fr-FR" w:bidi="ar-SA"/>
        </w:rPr>
      </w:pPr>
      <w:r w:rsidRPr="003554A0">
        <w:rPr>
          <w:rFonts w:eastAsia="Times New Roman" w:cs="Arial"/>
          <w:color w:val="auto"/>
          <w:u w:val="single"/>
          <w:lang w:eastAsia="fr-FR" w:bidi="ar-SA"/>
        </w:rPr>
        <w:t>2°/</w:t>
      </w:r>
      <w:r>
        <w:rPr>
          <w:rFonts w:eastAsia="Times New Roman" w:cs="Arial"/>
          <w:color w:val="auto"/>
          <w:u w:val="single"/>
          <w:lang w:eastAsia="fr-FR" w:bidi="ar-SA"/>
        </w:rPr>
        <w:t xml:space="preserve"> T</w:t>
      </w:r>
      <w:r w:rsidRPr="003554A0">
        <w:rPr>
          <w:rFonts w:eastAsia="Times New Roman" w:cs="Arial"/>
          <w:color w:val="auto"/>
          <w:u w:val="single"/>
          <w:lang w:eastAsia="fr-FR" w:bidi="ar-SA"/>
        </w:rPr>
        <w:t xml:space="preserve">ravaux de mise en sécurité </w:t>
      </w:r>
      <w:r>
        <w:rPr>
          <w:rFonts w:eastAsia="Times New Roman" w:cs="Arial"/>
          <w:color w:val="auto"/>
          <w:u w:val="single"/>
          <w:lang w:eastAsia="fr-FR" w:bidi="ar-SA"/>
        </w:rPr>
        <w:t xml:space="preserve">ou d’entretien </w:t>
      </w:r>
      <w:r w:rsidRPr="003554A0">
        <w:rPr>
          <w:rFonts w:eastAsia="Times New Roman" w:cs="Arial"/>
          <w:color w:val="auto"/>
          <w:u w:val="single"/>
          <w:lang w:eastAsia="fr-FR" w:bidi="ar-SA"/>
        </w:rPr>
        <w:t xml:space="preserve">effectués par le </w:t>
      </w:r>
      <w:r w:rsidRPr="003554A0">
        <w:rPr>
          <w:rFonts w:eastAsia="Times New Roman" w:cs="Arial"/>
          <w:b/>
          <w:bCs/>
          <w:color w:val="auto"/>
          <w:u w:val="single"/>
          <w:lang w:eastAsia="fr-FR" w:bidi="ar-SA"/>
        </w:rPr>
        <w:t>PROPRIETAIRE</w:t>
      </w:r>
    </w:p>
    <w:p w14:paraId="24A7551B" w14:textId="3898A973"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pourra apporter aux toits des bâtiments concernés, toutes les modifications temporaires nécessaires à d'éventuelles opérations de sécurité.</w:t>
      </w:r>
    </w:p>
    <w:p w14:paraId="4278B63D" w14:textId="724568D7"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Sauf en cas d'urgence,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en informera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par courrier et ce 10 jours avant leur réalisation, en précisant la durée de l'intervention et sa nature.</w:t>
      </w:r>
    </w:p>
    <w:p w14:paraId="6BD3F8AA" w14:textId="3DF1F965" w:rsidR="00BD3EBE" w:rsidRDefault="00BD3EBE" w:rsidP="00A365A5">
      <w:pPr>
        <w:spacing w:after="0"/>
        <w:rPr>
          <w:rFonts w:eastAsia="Times New Roman" w:cs="Arial"/>
          <w:color w:val="auto"/>
          <w:lang w:eastAsia="fr-FR" w:bidi="ar-SA"/>
        </w:rPr>
      </w:pPr>
    </w:p>
    <w:p w14:paraId="6894D7A3" w14:textId="40CD3692" w:rsidR="00BD3EBE" w:rsidRPr="00BD3EBE" w:rsidRDefault="00BD3EBE" w:rsidP="00BD3EBE">
      <w:pPr>
        <w:spacing w:after="0"/>
        <w:rPr>
          <w:rFonts w:eastAsia="Times New Roman" w:cs="Arial"/>
          <w:color w:val="auto"/>
          <w:lang w:eastAsia="fr-FR" w:bidi="ar-SA"/>
        </w:rPr>
      </w:pPr>
      <w:r>
        <w:rPr>
          <w:rFonts w:eastAsia="Times New Roman" w:cs="Arial"/>
          <w:color w:val="auto"/>
          <w:lang w:eastAsia="fr-FR" w:bidi="ar-SA"/>
        </w:rPr>
        <w:t xml:space="preserve">Le </w:t>
      </w:r>
      <w:r w:rsidRPr="003554A0">
        <w:rPr>
          <w:rFonts w:eastAsia="Times New Roman" w:cs="Arial"/>
          <w:b/>
          <w:bCs/>
          <w:color w:val="auto"/>
          <w:lang w:eastAsia="fr-FR" w:bidi="ar-SA"/>
        </w:rPr>
        <w:t>PROPRIETAIRE</w:t>
      </w:r>
      <w:r w:rsidRPr="00BD3EBE">
        <w:rPr>
          <w:rFonts w:eastAsia="Times New Roman" w:cs="Arial"/>
          <w:color w:val="auto"/>
          <w:lang w:eastAsia="fr-FR" w:bidi="ar-SA"/>
        </w:rPr>
        <w:t xml:space="preserve"> et le </w:t>
      </w:r>
      <w:r w:rsidRPr="003554A0">
        <w:rPr>
          <w:rFonts w:eastAsia="Times New Roman" w:cs="Arial"/>
          <w:b/>
          <w:bCs/>
          <w:color w:val="auto"/>
          <w:lang w:eastAsia="fr-FR" w:bidi="ar-SA"/>
        </w:rPr>
        <w:t>BENEFICIA</w:t>
      </w:r>
      <w:r>
        <w:rPr>
          <w:rFonts w:eastAsia="Times New Roman" w:cs="Arial"/>
          <w:b/>
          <w:bCs/>
          <w:color w:val="auto"/>
          <w:lang w:eastAsia="fr-FR" w:bidi="ar-SA"/>
        </w:rPr>
        <w:t>I</w:t>
      </w:r>
      <w:r w:rsidRPr="003554A0">
        <w:rPr>
          <w:rFonts w:eastAsia="Times New Roman" w:cs="Arial"/>
          <w:b/>
          <w:bCs/>
          <w:color w:val="auto"/>
          <w:lang w:eastAsia="fr-FR" w:bidi="ar-SA"/>
        </w:rPr>
        <w:t>RE</w:t>
      </w:r>
      <w:r w:rsidRPr="00BD3EBE">
        <w:rPr>
          <w:rFonts w:eastAsia="Times New Roman" w:cs="Arial"/>
          <w:color w:val="auto"/>
          <w:lang w:eastAsia="fr-FR" w:bidi="ar-SA"/>
        </w:rPr>
        <w:t xml:space="preserve"> se rapprocheront pour établir ensemble les mesures à prendre pour limiter la gêne éventuelle sur l'exploitation. Le </w:t>
      </w:r>
      <w:r w:rsidRPr="003554A0">
        <w:rPr>
          <w:rFonts w:eastAsia="Times New Roman" w:cs="Arial"/>
          <w:b/>
          <w:bCs/>
          <w:color w:val="auto"/>
          <w:lang w:eastAsia="fr-FR" w:bidi="ar-SA"/>
        </w:rPr>
        <w:t>BENEFICIAIRE</w:t>
      </w:r>
      <w:r w:rsidRPr="00BD3EBE">
        <w:rPr>
          <w:rFonts w:eastAsia="Times New Roman" w:cs="Arial"/>
          <w:color w:val="auto"/>
          <w:lang w:eastAsia="fr-FR" w:bidi="ar-SA"/>
        </w:rPr>
        <w:t xml:space="preserve"> ne pourra prétendre à aucune indemnité de la part </w:t>
      </w:r>
      <w:r>
        <w:rPr>
          <w:rFonts w:eastAsia="Times New Roman" w:cs="Arial"/>
          <w:color w:val="auto"/>
          <w:lang w:eastAsia="fr-FR" w:bidi="ar-SA"/>
        </w:rPr>
        <w:t xml:space="preserve">du </w:t>
      </w:r>
      <w:r w:rsidR="004F59CD">
        <w:rPr>
          <w:rFonts w:eastAsia="Times New Roman" w:cs="Arial"/>
          <w:b/>
          <w:bCs/>
          <w:color w:val="auto"/>
          <w:lang w:eastAsia="fr-FR" w:bidi="ar-SA"/>
        </w:rPr>
        <w:t>PROPRIETAIRE</w:t>
      </w:r>
      <w:r w:rsidRPr="00BD3EBE">
        <w:rPr>
          <w:rFonts w:eastAsia="Times New Roman" w:cs="Arial"/>
          <w:color w:val="auto"/>
          <w:lang w:eastAsia="fr-FR" w:bidi="ar-SA"/>
        </w:rPr>
        <w:t xml:space="preserve"> pour les dommages ou la gêne causés à son occupation du domaine public par le fait de l'entretien du domaine public.</w:t>
      </w:r>
    </w:p>
    <w:p w14:paraId="31216B92" w14:textId="19CD8834" w:rsidR="00BD3EBE" w:rsidRPr="00BD3EBE" w:rsidRDefault="00BD3EBE" w:rsidP="00BD3EBE">
      <w:pPr>
        <w:spacing w:after="0"/>
        <w:rPr>
          <w:rFonts w:eastAsia="Times New Roman" w:cs="Arial"/>
          <w:color w:val="auto"/>
          <w:lang w:eastAsia="fr-FR" w:bidi="ar-SA"/>
        </w:rPr>
      </w:pPr>
      <w:r w:rsidRPr="00BD3EBE">
        <w:rPr>
          <w:rFonts w:eastAsia="Times New Roman" w:cs="Arial"/>
          <w:color w:val="auto"/>
          <w:lang w:eastAsia="fr-FR" w:bidi="ar-SA"/>
        </w:rPr>
        <w:t xml:space="preserve">Toutefois, dès lors que l'intervention </w:t>
      </w:r>
      <w:r>
        <w:rPr>
          <w:rFonts w:eastAsia="Times New Roman" w:cs="Arial"/>
          <w:color w:val="auto"/>
          <w:lang w:eastAsia="fr-FR" w:bidi="ar-SA"/>
        </w:rPr>
        <w:t xml:space="preserve">du </w:t>
      </w:r>
      <w:r w:rsidRPr="003554A0">
        <w:rPr>
          <w:rFonts w:eastAsia="Times New Roman" w:cs="Arial"/>
          <w:b/>
          <w:bCs/>
          <w:color w:val="auto"/>
          <w:lang w:eastAsia="fr-FR" w:bidi="ar-SA"/>
        </w:rPr>
        <w:t>PROPRIETAIRE</w:t>
      </w:r>
      <w:r w:rsidRPr="00BD3EBE">
        <w:rPr>
          <w:rFonts w:eastAsia="Times New Roman" w:cs="Arial"/>
          <w:color w:val="auto"/>
          <w:lang w:eastAsia="fr-FR" w:bidi="ar-SA"/>
        </w:rPr>
        <w:t xml:space="preserve"> aurait pour effet de suspendre l'exploitation au-delà d'une période de latence de</w:t>
      </w:r>
      <w:r>
        <w:rPr>
          <w:rFonts w:eastAsia="Times New Roman" w:cs="Arial"/>
          <w:color w:val="auto"/>
          <w:lang w:eastAsia="fr-FR" w:bidi="ar-SA"/>
        </w:rPr>
        <w:t xml:space="preserve"> </w:t>
      </w:r>
      <w:r w:rsidRPr="003554A0">
        <w:rPr>
          <w:rFonts w:eastAsia="Times New Roman" w:cs="Arial"/>
          <w:color w:val="auto"/>
          <w:highlight w:val="cyan"/>
          <w:lang w:eastAsia="fr-FR" w:bidi="ar-SA"/>
        </w:rPr>
        <w:t>…</w:t>
      </w:r>
      <w:r w:rsidRPr="00BD3EBE">
        <w:rPr>
          <w:rFonts w:eastAsia="Times New Roman" w:cs="Arial"/>
          <w:color w:val="auto"/>
          <w:lang w:eastAsia="fr-FR" w:bidi="ar-SA"/>
        </w:rPr>
        <w:t xml:space="preserve"> jours de suspension d'exploitation à compter de la date notifiée, une indemnité de compensation de perte de recette sera versée sur la base du manque à gagner évalué ainsi :</w:t>
      </w:r>
    </w:p>
    <w:p w14:paraId="6A289455" w14:textId="77777777" w:rsidR="00BD3EBE" w:rsidRPr="00BD3EBE" w:rsidRDefault="00BD3EBE" w:rsidP="00BD3EBE">
      <w:pPr>
        <w:spacing w:after="0"/>
        <w:rPr>
          <w:rFonts w:eastAsia="Times New Roman" w:cs="Arial"/>
          <w:color w:val="auto"/>
          <w:lang w:eastAsia="fr-FR" w:bidi="ar-SA"/>
        </w:rPr>
      </w:pPr>
    </w:p>
    <w:p w14:paraId="31CF67FB" w14:textId="77777777" w:rsidR="00BD3EBE" w:rsidRPr="00BD3EBE" w:rsidRDefault="00BD3EBE" w:rsidP="003554A0">
      <w:pPr>
        <w:spacing w:after="0"/>
        <w:jc w:val="center"/>
        <w:rPr>
          <w:rFonts w:eastAsia="Times New Roman" w:cs="Arial"/>
          <w:color w:val="auto"/>
          <w:lang w:eastAsia="fr-FR" w:bidi="ar-SA"/>
        </w:rPr>
      </w:pPr>
      <w:r w:rsidRPr="00BD3EBE">
        <w:rPr>
          <w:rFonts w:eastAsia="Times New Roman" w:cs="Arial"/>
          <w:color w:val="auto"/>
          <w:lang w:eastAsia="fr-FR" w:bidi="ar-SA"/>
        </w:rPr>
        <w:t xml:space="preserve">Indemnité de compensation = </w:t>
      </w:r>
      <w:r w:rsidRPr="003554A0">
        <w:rPr>
          <w:rFonts w:eastAsia="Times New Roman" w:cs="Arial"/>
          <w:b/>
          <w:bCs/>
          <w:color w:val="auto"/>
          <w:lang w:eastAsia="fr-FR" w:bidi="ar-SA"/>
        </w:rPr>
        <w:t>(E * t – PL) * OA</w:t>
      </w:r>
    </w:p>
    <w:p w14:paraId="7CD4DF9F" w14:textId="77777777" w:rsidR="00BD3EBE" w:rsidRPr="00BD3EBE" w:rsidRDefault="00BD3EBE" w:rsidP="00BD3EBE">
      <w:pPr>
        <w:spacing w:after="0"/>
        <w:rPr>
          <w:rFonts w:eastAsia="Times New Roman" w:cs="Arial"/>
          <w:color w:val="auto"/>
          <w:lang w:eastAsia="fr-FR" w:bidi="ar-SA"/>
        </w:rPr>
      </w:pPr>
    </w:p>
    <w:p w14:paraId="0D93D5FE" w14:textId="77777777" w:rsidR="00BD3EBE" w:rsidRPr="00BD3EBE" w:rsidRDefault="00BD3EBE" w:rsidP="00BD3EBE">
      <w:pPr>
        <w:spacing w:after="0"/>
        <w:rPr>
          <w:rFonts w:eastAsia="Times New Roman" w:cs="Arial"/>
          <w:color w:val="auto"/>
          <w:lang w:eastAsia="fr-FR" w:bidi="ar-SA"/>
        </w:rPr>
      </w:pPr>
      <w:r w:rsidRPr="003554A0">
        <w:rPr>
          <w:rFonts w:eastAsia="Times New Roman" w:cs="Arial"/>
          <w:b/>
          <w:bCs/>
          <w:color w:val="auto"/>
          <w:lang w:eastAsia="fr-FR" w:bidi="ar-SA"/>
        </w:rPr>
        <w:t>E</w:t>
      </w:r>
      <w:r w:rsidRPr="00BD3EBE">
        <w:rPr>
          <w:rFonts w:eastAsia="Times New Roman" w:cs="Arial"/>
          <w:color w:val="auto"/>
          <w:lang w:eastAsia="fr-FR" w:bidi="ar-SA"/>
        </w:rPr>
        <w:t xml:space="preserve"> étant le productible journalier de l’installation pour la période considérée (en kWh)</w:t>
      </w:r>
    </w:p>
    <w:p w14:paraId="7B85353B" w14:textId="77777777" w:rsidR="00BD3EBE" w:rsidRPr="00BD3EBE" w:rsidRDefault="00BD3EBE" w:rsidP="00BD3EBE">
      <w:pPr>
        <w:spacing w:after="0"/>
        <w:rPr>
          <w:rFonts w:eastAsia="Times New Roman" w:cs="Arial"/>
          <w:color w:val="auto"/>
          <w:lang w:eastAsia="fr-FR" w:bidi="ar-SA"/>
        </w:rPr>
      </w:pPr>
      <w:r w:rsidRPr="003554A0">
        <w:rPr>
          <w:rFonts w:eastAsia="Times New Roman" w:cs="Arial"/>
          <w:b/>
          <w:bCs/>
          <w:color w:val="auto"/>
          <w:lang w:eastAsia="fr-FR" w:bidi="ar-SA"/>
        </w:rPr>
        <w:t xml:space="preserve">t </w:t>
      </w:r>
      <w:r w:rsidRPr="00BD3EBE">
        <w:rPr>
          <w:rFonts w:eastAsia="Times New Roman" w:cs="Arial"/>
          <w:color w:val="auto"/>
          <w:lang w:eastAsia="fr-FR" w:bidi="ar-SA"/>
        </w:rPr>
        <w:t>étant le nombre de jours d’arrêt de production</w:t>
      </w:r>
    </w:p>
    <w:p w14:paraId="40580EF8" w14:textId="77777777" w:rsidR="00BD3EBE" w:rsidRPr="00BD3EBE" w:rsidRDefault="00BD3EBE" w:rsidP="00BD3EBE">
      <w:pPr>
        <w:spacing w:after="0"/>
        <w:rPr>
          <w:rFonts w:eastAsia="Times New Roman" w:cs="Arial"/>
          <w:color w:val="auto"/>
          <w:lang w:eastAsia="fr-FR" w:bidi="ar-SA"/>
        </w:rPr>
      </w:pPr>
      <w:r w:rsidRPr="003554A0">
        <w:rPr>
          <w:rFonts w:eastAsia="Times New Roman" w:cs="Arial"/>
          <w:b/>
          <w:bCs/>
          <w:color w:val="auto"/>
          <w:lang w:eastAsia="fr-FR" w:bidi="ar-SA"/>
        </w:rPr>
        <w:t>PL</w:t>
      </w:r>
      <w:r w:rsidRPr="00BD3EBE">
        <w:rPr>
          <w:rFonts w:eastAsia="Times New Roman" w:cs="Arial"/>
          <w:color w:val="auto"/>
          <w:lang w:eastAsia="fr-FR" w:bidi="ar-SA"/>
        </w:rPr>
        <w:t xml:space="preserve"> étant la période de latence (en jours)</w:t>
      </w:r>
    </w:p>
    <w:p w14:paraId="06F97D99" w14:textId="18B6D6FF" w:rsidR="00BD3EBE" w:rsidRPr="00A365A5" w:rsidRDefault="00BD3EBE" w:rsidP="00BD3EBE">
      <w:pPr>
        <w:spacing w:after="0"/>
        <w:rPr>
          <w:rFonts w:eastAsia="Times New Roman" w:cs="Arial"/>
          <w:color w:val="auto"/>
          <w:lang w:eastAsia="fr-FR" w:bidi="ar-SA"/>
        </w:rPr>
      </w:pPr>
      <w:r w:rsidRPr="003554A0">
        <w:rPr>
          <w:rFonts w:eastAsia="Times New Roman" w:cs="Arial"/>
          <w:b/>
          <w:bCs/>
          <w:color w:val="auto"/>
          <w:lang w:eastAsia="fr-FR" w:bidi="ar-SA"/>
        </w:rPr>
        <w:t>OA</w:t>
      </w:r>
      <w:r w:rsidRPr="00BD3EBE">
        <w:rPr>
          <w:rFonts w:eastAsia="Times New Roman" w:cs="Arial"/>
          <w:color w:val="auto"/>
          <w:lang w:eastAsia="fr-FR" w:bidi="ar-SA"/>
        </w:rPr>
        <w:t xml:space="preserve"> étant le tarif en vigueur d’achat de l’électricité de cette installation tel que facturé par l’acheteur de l’électricité à l’année N-1 (en € / kWh).</w:t>
      </w:r>
    </w:p>
    <w:p w14:paraId="4EEE7D27" w14:textId="500F35D1" w:rsidR="00A365A5" w:rsidRPr="00A365A5" w:rsidRDefault="00A365A5" w:rsidP="003650CA">
      <w:pPr>
        <w:pStyle w:val="Titre2"/>
      </w:pPr>
      <w:bookmarkStart w:id="40" w:name="_Toc83390344"/>
      <w:bookmarkStart w:id="41" w:name="_Toc95841241"/>
      <w:r w:rsidRPr="00A365A5">
        <w:t>Article 9 : DROIT D’ACCESSION</w:t>
      </w:r>
      <w:bookmarkEnd w:id="40"/>
      <w:bookmarkEnd w:id="41"/>
      <w:r w:rsidRPr="00A365A5">
        <w:t xml:space="preserve">  </w:t>
      </w:r>
    </w:p>
    <w:p w14:paraId="2E443070" w14:textId="3E5FD41F"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Pendant toute la durée d</w:t>
      </w:r>
      <w:r w:rsidR="003713E7">
        <w:rPr>
          <w:rFonts w:eastAsia="Times New Roman" w:cs="Arial"/>
          <w:color w:val="auto"/>
          <w:lang w:eastAsia="fr-FR" w:bidi="ar-SA"/>
        </w:rPr>
        <w:t>e la convention</w:t>
      </w:r>
      <w:r w:rsidRPr="00A365A5">
        <w:rPr>
          <w:rFonts w:eastAsia="Times New Roman" w:cs="Arial"/>
          <w:color w:val="auto"/>
          <w:lang w:eastAsia="fr-FR" w:bidi="ar-SA"/>
        </w:rPr>
        <w:t xml:space="preserve">, le </w:t>
      </w:r>
      <w:r w:rsidR="003F156E">
        <w:rPr>
          <w:rFonts w:eastAsia="Times New Roman" w:cs="Arial"/>
          <w:b/>
          <w:bCs/>
          <w:color w:val="auto"/>
          <w:lang w:eastAsia="fr-FR" w:bidi="ar-SA"/>
        </w:rPr>
        <w:t>BENEFICIAIRE</w:t>
      </w:r>
      <w:r w:rsidRPr="00A365A5">
        <w:rPr>
          <w:rFonts w:eastAsia="Times New Roman" w:cs="Arial"/>
          <w:b/>
          <w:bCs/>
          <w:color w:val="auto"/>
          <w:lang w:eastAsia="fr-FR" w:bidi="ar-SA"/>
        </w:rPr>
        <w:t xml:space="preserve"> </w:t>
      </w:r>
      <w:r w:rsidRPr="00A365A5">
        <w:rPr>
          <w:rFonts w:eastAsia="Times New Roman" w:cs="Arial"/>
          <w:color w:val="auto"/>
          <w:lang w:eastAsia="fr-FR" w:bidi="ar-SA"/>
        </w:rPr>
        <w:t xml:space="preserve">est propriétaire des constructions qu'il aura réalisées sur les BIENS. Dès à présent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renonce à tout droit d’accession pouvant militer en sa faveur en vertu de l’article 555 du Code Civil.</w:t>
      </w:r>
    </w:p>
    <w:p w14:paraId="0903086A" w14:textId="77777777" w:rsidR="00A365A5" w:rsidRPr="00A365A5" w:rsidRDefault="00A365A5" w:rsidP="00A365A5">
      <w:pPr>
        <w:spacing w:after="0"/>
        <w:rPr>
          <w:rFonts w:eastAsia="Times New Roman" w:cs="Arial"/>
          <w:color w:val="auto"/>
          <w:lang w:eastAsia="fr-FR" w:bidi="ar-SA"/>
        </w:rPr>
      </w:pPr>
    </w:p>
    <w:p w14:paraId="5466882C" w14:textId="0B291BCE" w:rsidR="00A365A5" w:rsidRPr="002916F2" w:rsidRDefault="00A365A5" w:rsidP="00A365A5">
      <w:pPr>
        <w:spacing w:after="0"/>
        <w:rPr>
          <w:rFonts w:eastAsia="Times New Roman" w:cs="Arial"/>
          <w:color w:val="auto"/>
          <w:lang w:eastAsia="fr-FR" w:bidi="ar-SA"/>
        </w:rPr>
      </w:pPr>
      <w:r w:rsidRPr="002916F2">
        <w:rPr>
          <w:rFonts w:eastAsia="Times New Roman" w:cs="Arial"/>
          <w:color w:val="auto"/>
          <w:lang w:eastAsia="fr-FR" w:bidi="ar-SA"/>
        </w:rPr>
        <w:t xml:space="preserve">Le </w:t>
      </w:r>
      <w:r w:rsidR="003F156E" w:rsidRPr="002916F2">
        <w:rPr>
          <w:rFonts w:eastAsia="Times New Roman" w:cs="Arial"/>
          <w:b/>
          <w:bCs/>
          <w:color w:val="auto"/>
          <w:lang w:eastAsia="fr-FR" w:bidi="ar-SA"/>
        </w:rPr>
        <w:t>BENEFICIAIRE</w:t>
      </w:r>
      <w:r w:rsidRPr="002916F2">
        <w:rPr>
          <w:rFonts w:eastAsia="Times New Roman" w:cs="Arial"/>
          <w:color w:val="auto"/>
          <w:lang w:eastAsia="fr-FR" w:bidi="ar-SA"/>
        </w:rPr>
        <w:t xml:space="preserve"> disposera sur les terrains d’un droit réel susceptible d’hypothèque. </w:t>
      </w:r>
    </w:p>
    <w:p w14:paraId="7C82ECA1" w14:textId="138BE088" w:rsidR="00A365A5" w:rsidRPr="002916F2" w:rsidRDefault="00A365A5" w:rsidP="00A365A5">
      <w:pPr>
        <w:spacing w:after="0"/>
        <w:rPr>
          <w:rFonts w:eastAsia="Times New Roman" w:cs="Arial"/>
          <w:color w:val="auto"/>
          <w:lang w:eastAsia="fr-FR" w:bidi="ar-SA"/>
        </w:rPr>
      </w:pPr>
      <w:r w:rsidRPr="002916F2">
        <w:rPr>
          <w:rFonts w:eastAsia="Times New Roman" w:cs="Arial"/>
          <w:color w:val="auto"/>
          <w:lang w:eastAsia="fr-FR" w:bidi="ar-SA"/>
        </w:rPr>
        <w:t xml:space="preserve">Le droit réel conféré au </w:t>
      </w:r>
      <w:r w:rsidR="003F156E" w:rsidRPr="002916F2">
        <w:rPr>
          <w:rFonts w:eastAsia="Times New Roman" w:cs="Arial"/>
          <w:b/>
          <w:bCs/>
          <w:color w:val="auto"/>
          <w:lang w:eastAsia="fr-FR" w:bidi="ar-SA"/>
        </w:rPr>
        <w:t>BENEFICIAIRE</w:t>
      </w:r>
      <w:r w:rsidRPr="002916F2">
        <w:rPr>
          <w:rFonts w:eastAsia="Times New Roman" w:cs="Arial"/>
          <w:color w:val="auto"/>
          <w:lang w:eastAsia="fr-FR" w:bidi="ar-SA"/>
        </w:rPr>
        <w:t xml:space="preserve"> de même que les ouvrages dont il est propriétaire sont susceptibles d'hypothèque uniquement pour la garantie des emprunts contractés par le </w:t>
      </w:r>
      <w:r w:rsidR="003F156E" w:rsidRPr="002916F2">
        <w:rPr>
          <w:rFonts w:eastAsia="Times New Roman" w:cs="Arial"/>
          <w:b/>
          <w:bCs/>
          <w:color w:val="auto"/>
          <w:lang w:eastAsia="fr-FR" w:bidi="ar-SA"/>
        </w:rPr>
        <w:t>BENEFICIAIRE</w:t>
      </w:r>
      <w:r w:rsidRPr="002916F2">
        <w:rPr>
          <w:rFonts w:eastAsia="Times New Roman" w:cs="Arial"/>
          <w:color w:val="auto"/>
          <w:lang w:eastAsia="fr-FR" w:bidi="ar-SA"/>
        </w:rPr>
        <w:t xml:space="preserve"> </w:t>
      </w:r>
      <w:r w:rsidR="003C0D45" w:rsidRPr="002916F2">
        <w:rPr>
          <w:rFonts w:eastAsia="Times New Roman" w:cs="Arial"/>
          <w:color w:val="auto"/>
          <w:lang w:eastAsia="fr-FR" w:bidi="ar-SA"/>
        </w:rPr>
        <w:t>en vue de financer la réalisation, la modification ou l'extension des ouvrages, constructions et installations de caractère immobilier situés sur la dépendance domaniale occupée</w:t>
      </w:r>
      <w:r w:rsidR="00F843BB" w:rsidRPr="002916F2">
        <w:rPr>
          <w:rFonts w:eastAsia="Times New Roman" w:cs="Arial"/>
          <w:color w:val="auto"/>
          <w:lang w:eastAsia="fr-FR" w:bidi="ar-SA"/>
        </w:rPr>
        <w:t xml:space="preserve"> </w:t>
      </w:r>
      <w:r w:rsidR="003C0D45" w:rsidRPr="002916F2">
        <w:rPr>
          <w:rFonts w:eastAsia="Times New Roman" w:cs="Arial"/>
          <w:color w:val="auto"/>
          <w:lang w:eastAsia="fr-FR" w:bidi="ar-SA"/>
        </w:rPr>
        <w:t>et ce conformément aux dispositions de l’article L. 1311-6-1 du CGCT</w:t>
      </w:r>
      <w:r w:rsidRPr="002916F2">
        <w:rPr>
          <w:rFonts w:eastAsia="Times New Roman" w:cs="Arial"/>
          <w:color w:val="auto"/>
          <w:lang w:eastAsia="fr-FR" w:bidi="ar-SA"/>
        </w:rPr>
        <w:t>.</w:t>
      </w:r>
    </w:p>
    <w:p w14:paraId="783175A1" w14:textId="1C7A927C" w:rsidR="00F843BB" w:rsidRPr="002916F2" w:rsidRDefault="00F843BB" w:rsidP="00A365A5">
      <w:pPr>
        <w:spacing w:after="0"/>
        <w:rPr>
          <w:rFonts w:eastAsia="Times New Roman" w:cs="Arial"/>
          <w:color w:val="auto"/>
          <w:lang w:eastAsia="fr-FR" w:bidi="ar-SA"/>
        </w:rPr>
      </w:pPr>
    </w:p>
    <w:p w14:paraId="2A6F58C2" w14:textId="77777777" w:rsidR="00F843BB" w:rsidRPr="002916F2" w:rsidRDefault="00F843BB" w:rsidP="00F843BB">
      <w:pPr>
        <w:spacing w:after="0"/>
        <w:rPr>
          <w:rFonts w:eastAsia="Times New Roman" w:cs="Arial"/>
          <w:color w:val="auto"/>
          <w:lang w:eastAsia="fr-FR" w:bidi="ar-SA"/>
        </w:rPr>
      </w:pPr>
      <w:r w:rsidRPr="002916F2">
        <w:rPr>
          <w:rFonts w:eastAsia="Times New Roman" w:cs="Arial"/>
          <w:color w:val="auto"/>
          <w:lang w:eastAsia="fr-FR" w:bidi="ar-SA"/>
        </w:rPr>
        <w:t>Les créanciers chirographaires autres que ceux dont la créance est née de l'exécution des travaux mentionnés à l'alinéa précédent ne peuvent pratiquer des mesures conservatoires ou des mesures d'exécution forcée sur les droits et biens mentionnés au présent article.</w:t>
      </w:r>
    </w:p>
    <w:p w14:paraId="0CACE6B7" w14:textId="77777777" w:rsidR="00F843BB" w:rsidRPr="002916F2" w:rsidRDefault="00F843BB" w:rsidP="00F843BB">
      <w:pPr>
        <w:spacing w:after="0"/>
        <w:rPr>
          <w:rFonts w:eastAsia="Times New Roman" w:cs="Arial"/>
          <w:color w:val="auto"/>
          <w:lang w:eastAsia="fr-FR" w:bidi="ar-SA"/>
        </w:rPr>
      </w:pPr>
    </w:p>
    <w:p w14:paraId="25524F3A" w14:textId="18F48E21" w:rsidR="00F843BB" w:rsidRPr="002916F2" w:rsidRDefault="00F843BB" w:rsidP="00F843BB">
      <w:pPr>
        <w:spacing w:after="0"/>
        <w:rPr>
          <w:rFonts w:eastAsia="Times New Roman" w:cs="Arial"/>
          <w:color w:val="auto"/>
          <w:lang w:eastAsia="fr-FR" w:bidi="ar-SA"/>
        </w:rPr>
      </w:pPr>
      <w:r w:rsidRPr="002916F2">
        <w:rPr>
          <w:rFonts w:eastAsia="Times New Roman" w:cs="Arial"/>
          <w:color w:val="auto"/>
          <w:lang w:eastAsia="fr-FR" w:bidi="ar-SA"/>
        </w:rPr>
        <w:t>Les hypothèques sur lesdits droits et biens s'éteignent au plus tard à l'expiration de la présente convention, quels qu'en soient les circonstances et le motif.</w:t>
      </w:r>
    </w:p>
    <w:p w14:paraId="75D92D2C" w14:textId="77777777" w:rsidR="00A365A5" w:rsidRPr="002916F2" w:rsidRDefault="00A365A5" w:rsidP="00A365A5">
      <w:pPr>
        <w:spacing w:after="0"/>
        <w:rPr>
          <w:rFonts w:eastAsia="Times New Roman" w:cs="Arial"/>
          <w:color w:val="auto"/>
          <w:lang w:eastAsia="fr-FR" w:bidi="ar-SA"/>
        </w:rPr>
      </w:pPr>
    </w:p>
    <w:p w14:paraId="3792FB48" w14:textId="1EAB5EFE" w:rsidR="003650CA" w:rsidRDefault="00A365A5" w:rsidP="00A365A5">
      <w:pPr>
        <w:spacing w:after="0"/>
        <w:rPr>
          <w:rFonts w:eastAsia="Times New Roman" w:cs="Arial"/>
          <w:color w:val="auto"/>
          <w:lang w:eastAsia="fr-FR" w:bidi="ar-SA"/>
        </w:rPr>
      </w:pPr>
      <w:r w:rsidRPr="002916F2">
        <w:rPr>
          <w:rFonts w:eastAsia="Times New Roman" w:cs="Arial"/>
          <w:color w:val="auto"/>
          <w:lang w:eastAsia="fr-FR" w:bidi="ar-SA"/>
        </w:rPr>
        <w:t xml:space="preserve">Le contrat constituant l'hypothèque doit, à peine de nullité, être approuvé par le </w:t>
      </w:r>
      <w:r w:rsidR="003F156E" w:rsidRPr="002916F2">
        <w:rPr>
          <w:rFonts w:eastAsia="Times New Roman" w:cs="Arial"/>
          <w:b/>
          <w:bCs/>
          <w:color w:val="auto"/>
          <w:lang w:eastAsia="fr-FR" w:bidi="ar-SA"/>
        </w:rPr>
        <w:t>PROPRIETAIRE</w:t>
      </w:r>
      <w:r w:rsidRPr="002916F2">
        <w:rPr>
          <w:rFonts w:eastAsia="Times New Roman" w:cs="Arial"/>
          <w:color w:val="auto"/>
          <w:lang w:eastAsia="fr-FR" w:bidi="ar-SA"/>
        </w:rPr>
        <w:t>.</w:t>
      </w:r>
    </w:p>
    <w:p w14:paraId="3A70B3DD" w14:textId="77777777" w:rsidR="003650CA" w:rsidRPr="00A365A5" w:rsidRDefault="003650CA" w:rsidP="003650CA">
      <w:pPr>
        <w:pStyle w:val="Titre2"/>
      </w:pPr>
      <w:bookmarkStart w:id="42" w:name="_Toc90479380"/>
      <w:bookmarkStart w:id="43" w:name="_Toc95841242"/>
      <w:r w:rsidRPr="00A365A5">
        <w:t>Article 1</w:t>
      </w:r>
      <w:r>
        <w:t>0</w:t>
      </w:r>
      <w:r w:rsidRPr="00A365A5">
        <w:t xml:space="preserve"> : </w:t>
      </w:r>
      <w:r>
        <w:t>COMPTE RENDU ANNUEL</w:t>
      </w:r>
      <w:bookmarkEnd w:id="42"/>
      <w:bookmarkEnd w:id="43"/>
    </w:p>
    <w:p w14:paraId="10B0E67A" w14:textId="1B2180D1" w:rsidR="003650CA" w:rsidRPr="003554A0" w:rsidRDefault="003650CA" w:rsidP="003650CA">
      <w:pPr>
        <w:rPr>
          <w:color w:val="auto"/>
        </w:rPr>
      </w:pPr>
      <w:r w:rsidRPr="003554A0">
        <w:rPr>
          <w:color w:val="auto"/>
        </w:rPr>
        <w:t xml:space="preserve">Le </w:t>
      </w:r>
      <w:r w:rsidRPr="003554A0">
        <w:rPr>
          <w:b/>
          <w:bCs/>
          <w:color w:val="auto"/>
        </w:rPr>
        <w:t>BENEFICIAIRE</w:t>
      </w:r>
      <w:r w:rsidRPr="003554A0">
        <w:rPr>
          <w:color w:val="auto"/>
        </w:rPr>
        <w:t xml:space="preserve"> transmettra au </w:t>
      </w:r>
      <w:r w:rsidRPr="003554A0">
        <w:rPr>
          <w:b/>
          <w:bCs/>
          <w:color w:val="auto"/>
        </w:rPr>
        <w:t>PROPRIETAIRE</w:t>
      </w:r>
      <w:r w:rsidRPr="003554A0">
        <w:rPr>
          <w:color w:val="auto"/>
        </w:rPr>
        <w:t xml:space="preserve">, au plus tard le </w:t>
      </w:r>
      <w:r w:rsidRPr="003554A0">
        <w:rPr>
          <w:color w:val="auto"/>
          <w:highlight w:val="cyan"/>
        </w:rPr>
        <w:t>…</w:t>
      </w:r>
      <w:r w:rsidRPr="003554A0">
        <w:rPr>
          <w:color w:val="auto"/>
        </w:rPr>
        <w:t xml:space="preserve"> de chaque année, un compte rendu annuel de l’activité des équipements photovoltaïques de l’année écoulée qui fera l’objet d’une présentation spécifique entre </w:t>
      </w:r>
      <w:r w:rsidRPr="003554A0">
        <w:rPr>
          <w:b/>
          <w:bCs/>
          <w:color w:val="auto"/>
        </w:rPr>
        <w:t>BENEFICIAIRE</w:t>
      </w:r>
      <w:r w:rsidRPr="003554A0">
        <w:rPr>
          <w:color w:val="auto"/>
        </w:rPr>
        <w:t xml:space="preserve"> et </w:t>
      </w:r>
      <w:r w:rsidRPr="003554A0">
        <w:rPr>
          <w:b/>
          <w:bCs/>
          <w:color w:val="auto"/>
        </w:rPr>
        <w:t>PROPRIETAIRE</w:t>
      </w:r>
      <w:r w:rsidRPr="003554A0">
        <w:rPr>
          <w:color w:val="auto"/>
        </w:rPr>
        <w:t>.</w:t>
      </w:r>
    </w:p>
    <w:p w14:paraId="6D868AD8" w14:textId="77777777" w:rsidR="003650CA" w:rsidRPr="003554A0" w:rsidRDefault="003650CA" w:rsidP="003650CA">
      <w:pPr>
        <w:rPr>
          <w:color w:val="auto"/>
        </w:rPr>
      </w:pPr>
      <w:r w:rsidRPr="003554A0">
        <w:rPr>
          <w:color w:val="auto"/>
        </w:rPr>
        <w:t>Ce compte rendu annuel comprendra à minima :</w:t>
      </w:r>
    </w:p>
    <w:p w14:paraId="5D8966F8" w14:textId="0EC9F211" w:rsidR="003650CA" w:rsidRPr="003554A0" w:rsidRDefault="003650CA" w:rsidP="003650CA">
      <w:pPr>
        <w:pStyle w:val="Paragraphedeliste"/>
        <w:numPr>
          <w:ilvl w:val="0"/>
          <w:numId w:val="30"/>
        </w:numPr>
        <w:rPr>
          <w:color w:val="auto"/>
        </w:rPr>
      </w:pPr>
      <w:r w:rsidRPr="003554A0">
        <w:rPr>
          <w:color w:val="auto"/>
        </w:rPr>
        <w:t xml:space="preserve">Les décomptes annuels détaillés, relatifs aux équipements photovoltaïques (Nombre de kilowatts heure produits, ensoleillement,…). Les informations devront notamment porter sur la clôture de l’année N-1 et la prévision des années N et N+1. Par ailleurs, sur demande du </w:t>
      </w:r>
      <w:r w:rsidRPr="003554A0">
        <w:rPr>
          <w:b/>
          <w:bCs/>
          <w:color w:val="auto"/>
        </w:rPr>
        <w:t>PROPRIETAIRE</w:t>
      </w:r>
      <w:r w:rsidRPr="003554A0">
        <w:rPr>
          <w:color w:val="auto"/>
        </w:rPr>
        <w:t xml:space="preserve">, le </w:t>
      </w:r>
      <w:r w:rsidRPr="003554A0">
        <w:rPr>
          <w:b/>
          <w:bCs/>
          <w:color w:val="auto"/>
        </w:rPr>
        <w:t>BENEFICIAIRE</w:t>
      </w:r>
      <w:r w:rsidRPr="003554A0">
        <w:rPr>
          <w:color w:val="auto"/>
        </w:rPr>
        <w:t xml:space="preserve"> fournira autant que nécessaire un état, le cas échéant détaillé, de la production des équipements photovoltaïques.</w:t>
      </w:r>
    </w:p>
    <w:p w14:paraId="66C5AF6C" w14:textId="77777777" w:rsidR="003650CA" w:rsidRPr="003554A0" w:rsidRDefault="003650CA" w:rsidP="003650CA">
      <w:pPr>
        <w:pStyle w:val="Paragraphedeliste"/>
        <w:numPr>
          <w:ilvl w:val="0"/>
          <w:numId w:val="30"/>
        </w:numPr>
        <w:rPr>
          <w:color w:val="auto"/>
        </w:rPr>
      </w:pPr>
      <w:r w:rsidRPr="003554A0">
        <w:rPr>
          <w:color w:val="auto"/>
        </w:rPr>
        <w:t>Et sans qu’elle soit exhaustive, la liste des interventions techniques (entretien, maintenance et grosses réparations, nettoyage, …) effectuées sur les équipements photovoltaïques, les difficultés rencontrées, les sinistres subis,….</w:t>
      </w:r>
    </w:p>
    <w:p w14:paraId="7A60BF4B" w14:textId="41E02C79" w:rsidR="003650CA" w:rsidRPr="003554A0" w:rsidRDefault="004F59CD" w:rsidP="003554A0">
      <w:pPr>
        <w:pStyle w:val="Paragraphedeliste"/>
        <w:numPr>
          <w:ilvl w:val="0"/>
          <w:numId w:val="30"/>
        </w:numPr>
        <w:rPr>
          <w:color w:val="auto"/>
        </w:rPr>
      </w:pPr>
      <w:r>
        <w:rPr>
          <w:color w:val="auto"/>
        </w:rPr>
        <w:t>Les</w:t>
      </w:r>
      <w:r w:rsidR="003650CA" w:rsidRPr="003554A0">
        <w:rPr>
          <w:color w:val="auto"/>
        </w:rPr>
        <w:t xml:space="preserve"> indicateurs financiers et de performances énergétiques établis par les </w:t>
      </w:r>
      <w:r w:rsidR="00BD428E">
        <w:rPr>
          <w:color w:val="auto"/>
        </w:rPr>
        <w:t>P</w:t>
      </w:r>
      <w:r w:rsidR="003650CA" w:rsidRPr="003554A0">
        <w:rPr>
          <w:color w:val="auto"/>
        </w:rPr>
        <w:t>arties.</w:t>
      </w:r>
    </w:p>
    <w:p w14:paraId="6C97931C" w14:textId="33589CEB" w:rsidR="003650CA" w:rsidRPr="003554A0" w:rsidRDefault="003650CA" w:rsidP="003650CA">
      <w:pPr>
        <w:rPr>
          <w:color w:val="auto"/>
        </w:rPr>
      </w:pPr>
      <w:r w:rsidRPr="003554A0">
        <w:rPr>
          <w:color w:val="auto"/>
        </w:rPr>
        <w:t xml:space="preserve">Dans la perspective de la présentation annuelle, le </w:t>
      </w:r>
      <w:r w:rsidRPr="003554A0">
        <w:rPr>
          <w:b/>
          <w:bCs/>
          <w:color w:val="auto"/>
        </w:rPr>
        <w:t>BENEFICIAIRE</w:t>
      </w:r>
      <w:r w:rsidRPr="003554A0">
        <w:rPr>
          <w:color w:val="auto"/>
        </w:rPr>
        <w:t xml:space="preserve"> devra remettre 15 jours au moins avant chaque réunion, un compte rendu de l’activité en terme opérationnel et technique, patrimonial et financier.</w:t>
      </w:r>
    </w:p>
    <w:p w14:paraId="3044C260" w14:textId="53275FB5" w:rsidR="003650CA" w:rsidRPr="003554A0" w:rsidRDefault="003650CA" w:rsidP="003554A0">
      <w:pPr>
        <w:rPr>
          <w:color w:val="auto"/>
        </w:rPr>
      </w:pPr>
      <w:r w:rsidRPr="003554A0">
        <w:rPr>
          <w:color w:val="auto"/>
        </w:rPr>
        <w:t xml:space="preserve">Le </w:t>
      </w:r>
      <w:r w:rsidRPr="003554A0">
        <w:rPr>
          <w:b/>
          <w:bCs/>
          <w:color w:val="auto"/>
        </w:rPr>
        <w:t>PROPRIETAIRE</w:t>
      </w:r>
      <w:r w:rsidRPr="003554A0">
        <w:rPr>
          <w:color w:val="auto"/>
        </w:rPr>
        <w:t xml:space="preserve"> aura le droit d’utiliser tout ou partie des éléments d’information contenu dans le compte rendu annuel du </w:t>
      </w:r>
      <w:r w:rsidR="00362CA2" w:rsidRPr="003554A0">
        <w:rPr>
          <w:b/>
          <w:bCs/>
          <w:color w:val="auto"/>
        </w:rPr>
        <w:t>BENEFICIAIRE</w:t>
      </w:r>
      <w:r w:rsidRPr="003554A0">
        <w:rPr>
          <w:color w:val="auto"/>
        </w:rPr>
        <w:t xml:space="preserve"> pour ses besoins propres, y compris pour de la communication ou de l’information.</w:t>
      </w:r>
    </w:p>
    <w:p w14:paraId="7FCC4551" w14:textId="72906E1C" w:rsidR="00A365A5" w:rsidRPr="00A365A5" w:rsidRDefault="00A365A5" w:rsidP="003650CA">
      <w:pPr>
        <w:pStyle w:val="Titre2"/>
      </w:pPr>
      <w:bookmarkStart w:id="44" w:name="_Toc83390346"/>
      <w:bookmarkStart w:id="45" w:name="_Toc95841243"/>
      <w:r w:rsidRPr="00A365A5">
        <w:t>Article 11 : REDEVANCE</w:t>
      </w:r>
      <w:bookmarkEnd w:id="44"/>
      <w:bookmarkEnd w:id="45"/>
    </w:p>
    <w:p w14:paraId="271E5BF4" w14:textId="45A80DBC" w:rsidR="00A365A5" w:rsidRDefault="00A365A5" w:rsidP="00A365A5">
      <w:pPr>
        <w:widowControl w:val="0"/>
        <w:suppressAutoHyphens/>
        <w:autoSpaceDN w:val="0"/>
        <w:spacing w:after="100"/>
        <w:textAlignment w:val="baseline"/>
        <w:rPr>
          <w:rFonts w:eastAsia="NSimSun" w:cs="Arial"/>
          <w:color w:val="auto"/>
          <w:kern w:val="3"/>
          <w:lang w:eastAsia="zh-CN" w:bidi="hi-IN"/>
        </w:rPr>
      </w:pPr>
      <w:r>
        <w:rPr>
          <w:rFonts w:eastAsia="Arial" w:cs="Arial"/>
          <w:color w:val="auto"/>
          <w:kern w:val="3"/>
          <w:u w:val="single"/>
          <w:lang w:eastAsia="zh-CN" w:bidi="hi-IN"/>
        </w:rPr>
        <w:t xml:space="preserve">1°/ </w:t>
      </w:r>
      <w:r w:rsidR="00C22CB1">
        <w:rPr>
          <w:rFonts w:eastAsia="Arial" w:cs="Arial"/>
          <w:color w:val="auto"/>
          <w:kern w:val="3"/>
          <w:u w:val="single"/>
          <w:lang w:eastAsia="zh-CN" w:bidi="hi-IN"/>
        </w:rPr>
        <w:t>Montant de la r</w:t>
      </w:r>
      <w:r w:rsidRPr="00A365A5">
        <w:rPr>
          <w:rFonts w:eastAsia="Arial" w:cs="Arial"/>
          <w:color w:val="auto"/>
          <w:kern w:val="3"/>
          <w:u w:val="single"/>
          <w:lang w:eastAsia="zh-CN" w:bidi="hi-IN"/>
        </w:rPr>
        <w:t>edevance</w:t>
      </w:r>
    </w:p>
    <w:p w14:paraId="4F44BC3D" w14:textId="009F84EB"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A compter de la date de mise en service des équipements le </w:t>
      </w:r>
      <w:r w:rsidR="003F156E">
        <w:rPr>
          <w:rFonts w:eastAsia="Arial" w:cs="Arial"/>
          <w:b/>
          <w:color w:val="auto"/>
          <w:kern w:val="3"/>
          <w:lang w:eastAsia="zh-CN" w:bidi="hi-IN"/>
        </w:rPr>
        <w:t>BENEFICIAIRE</w:t>
      </w:r>
      <w:r w:rsidRPr="00A365A5">
        <w:rPr>
          <w:rFonts w:eastAsia="Arial" w:cs="Arial"/>
          <w:color w:val="auto"/>
          <w:kern w:val="3"/>
          <w:lang w:eastAsia="zh-CN" w:bidi="hi-IN"/>
        </w:rPr>
        <w:t xml:space="preserve"> verse au </w:t>
      </w:r>
      <w:r w:rsidR="003F156E">
        <w:rPr>
          <w:rFonts w:eastAsia="Arial" w:cs="Arial"/>
          <w:b/>
          <w:color w:val="auto"/>
          <w:kern w:val="3"/>
          <w:lang w:eastAsia="zh-CN" w:bidi="hi-IN"/>
        </w:rPr>
        <w:t>PROPRIETAIRE</w:t>
      </w:r>
      <w:r w:rsidRPr="00A365A5">
        <w:rPr>
          <w:rFonts w:eastAsia="Arial" w:cs="Arial"/>
          <w:color w:val="auto"/>
          <w:kern w:val="3"/>
          <w:lang w:eastAsia="zh-CN" w:bidi="hi-IN"/>
        </w:rPr>
        <w:t xml:space="preserve"> une redevance annuelle fixé</w:t>
      </w:r>
      <w:r w:rsidR="004D70EA">
        <w:rPr>
          <w:rFonts w:eastAsia="Arial" w:cs="Arial"/>
          <w:color w:val="auto"/>
          <w:kern w:val="3"/>
          <w:lang w:eastAsia="zh-CN" w:bidi="hi-IN"/>
        </w:rPr>
        <w:t>e</w:t>
      </w:r>
      <w:r w:rsidRPr="00A365A5">
        <w:rPr>
          <w:rFonts w:eastAsia="Arial" w:cs="Arial"/>
          <w:color w:val="auto"/>
          <w:kern w:val="3"/>
          <w:lang w:eastAsia="zh-CN" w:bidi="hi-IN"/>
        </w:rPr>
        <w:t xml:space="preserve"> selon :</w:t>
      </w:r>
    </w:p>
    <w:p w14:paraId="1AF64B6D" w14:textId="77777777" w:rsidR="00A365A5" w:rsidRPr="00A365A5" w:rsidRDefault="00A365A5" w:rsidP="00A365A5">
      <w:pPr>
        <w:widowControl w:val="0"/>
        <w:numPr>
          <w:ilvl w:val="0"/>
          <w:numId w:val="25"/>
        </w:numPr>
        <w:suppressAutoHyphens/>
        <w:autoSpaceDN w:val="0"/>
        <w:spacing w:after="100"/>
        <w:jc w:val="left"/>
        <w:textAlignment w:val="baseline"/>
        <w:rPr>
          <w:rFonts w:eastAsia="Arial" w:cs="Arial"/>
          <w:color w:val="000000"/>
          <w:kern w:val="3"/>
          <w:lang w:eastAsia="zh-CN" w:bidi="hi-IN"/>
        </w:rPr>
      </w:pPr>
      <w:r w:rsidRPr="00A365A5">
        <w:rPr>
          <w:rFonts w:eastAsia="Arial" w:cs="Arial"/>
          <w:color w:val="auto"/>
          <w:kern w:val="3"/>
          <w:lang w:eastAsia="zh-CN" w:bidi="hi-IN"/>
        </w:rPr>
        <w:t xml:space="preserve">Une part fixe de </w:t>
      </w:r>
      <w:r w:rsidRPr="00A365A5">
        <w:rPr>
          <w:rFonts w:eastAsia="Arial" w:cs="Arial"/>
          <w:color w:val="000000"/>
          <w:kern w:val="3"/>
          <w:highlight w:val="cyan"/>
          <w:lang w:eastAsia="zh-CN" w:bidi="hi-IN"/>
        </w:rPr>
        <w:t>…</w:t>
      </w:r>
      <w:r w:rsidRPr="00A365A5">
        <w:rPr>
          <w:rFonts w:eastAsia="Arial" w:cs="Arial"/>
          <w:color w:val="000000"/>
          <w:kern w:val="3"/>
          <w:lang w:eastAsia="zh-CN" w:bidi="hi-IN"/>
        </w:rPr>
        <w:t xml:space="preserve"> €/m2 soit </w:t>
      </w:r>
      <w:r w:rsidRPr="00A365A5">
        <w:rPr>
          <w:rFonts w:eastAsia="Arial" w:cs="Arial"/>
          <w:color w:val="000000"/>
          <w:kern w:val="3"/>
          <w:highlight w:val="cyan"/>
          <w:lang w:eastAsia="zh-CN" w:bidi="hi-IN"/>
        </w:rPr>
        <w:t>…</w:t>
      </w:r>
      <w:r w:rsidRPr="00A365A5">
        <w:rPr>
          <w:rFonts w:eastAsia="Arial" w:cs="Arial"/>
          <w:color w:val="000000"/>
          <w:kern w:val="3"/>
          <w:lang w:eastAsia="zh-CN" w:bidi="hi-IN"/>
        </w:rPr>
        <w:t xml:space="preserve"> €</w:t>
      </w:r>
    </w:p>
    <w:p w14:paraId="3B1082CC" w14:textId="3E29AD9C" w:rsidR="00A365A5" w:rsidRPr="00AE52FC" w:rsidRDefault="00A365A5" w:rsidP="002C3532">
      <w:pPr>
        <w:widowControl w:val="0"/>
        <w:numPr>
          <w:ilvl w:val="0"/>
          <w:numId w:val="25"/>
        </w:numPr>
        <w:suppressAutoHyphens/>
        <w:autoSpaceDN w:val="0"/>
        <w:spacing w:after="100"/>
        <w:textAlignment w:val="baseline"/>
        <w:rPr>
          <w:rFonts w:eastAsia="Arial" w:cs="Arial"/>
          <w:color w:val="000000"/>
          <w:kern w:val="3"/>
          <w:lang w:eastAsia="zh-CN" w:bidi="hi-IN"/>
        </w:rPr>
      </w:pPr>
      <w:r w:rsidRPr="00A365A5">
        <w:rPr>
          <w:rFonts w:eastAsia="Arial" w:cs="Arial"/>
          <w:color w:val="000000"/>
          <w:kern w:val="3"/>
          <w:lang w:eastAsia="zh-CN" w:bidi="hi-IN"/>
        </w:rPr>
        <w:t>Une part variable selon le chiffre d’affaires annuel de la vente</w:t>
      </w:r>
      <w:r w:rsidR="003650CA" w:rsidRPr="003650CA">
        <w:rPr>
          <w:rFonts w:eastAsia="Arial" w:cs="Arial"/>
          <w:color w:val="000000"/>
          <w:kern w:val="3"/>
          <w:lang w:eastAsia="zh-CN" w:bidi="hi-IN"/>
        </w:rPr>
        <w:t xml:space="preserve"> </w:t>
      </w:r>
      <w:r w:rsidR="003650CA">
        <w:rPr>
          <w:rFonts w:eastAsia="Arial" w:cs="Arial"/>
          <w:color w:val="000000"/>
          <w:kern w:val="3"/>
          <w:lang w:eastAsia="zh-CN" w:bidi="hi-IN"/>
        </w:rPr>
        <w:t xml:space="preserve">telle que constatée par le compte rendu annuel et en tenant compte des prévisions du Business Plan produit en </w:t>
      </w:r>
      <w:r w:rsidR="00C22CB1">
        <w:rPr>
          <w:rFonts w:eastAsia="Arial" w:cs="Arial"/>
          <w:color w:val="000000"/>
          <w:kern w:val="3"/>
          <w:lang w:eastAsia="zh-CN" w:bidi="hi-IN"/>
        </w:rPr>
        <w:t>ANNEXE 3</w:t>
      </w:r>
      <w:r w:rsidR="003650CA">
        <w:rPr>
          <w:rFonts w:eastAsia="Arial" w:cs="Arial"/>
          <w:color w:val="000000"/>
          <w:kern w:val="3"/>
          <w:lang w:eastAsia="zh-CN" w:bidi="hi-IN"/>
        </w:rPr>
        <w:t>,</w:t>
      </w:r>
      <w:r w:rsidRPr="00A365A5">
        <w:rPr>
          <w:rFonts w:eastAsia="Arial" w:cs="Arial"/>
          <w:color w:val="000000"/>
          <w:kern w:val="3"/>
          <w:lang w:eastAsia="zh-CN" w:bidi="hi-IN"/>
        </w:rPr>
        <w:t xml:space="preserve"> et fixé</w:t>
      </w:r>
      <w:r w:rsidR="002B72DB">
        <w:rPr>
          <w:rFonts w:eastAsia="Arial" w:cs="Arial"/>
          <w:color w:val="000000"/>
          <w:kern w:val="3"/>
          <w:lang w:eastAsia="zh-CN" w:bidi="hi-IN"/>
        </w:rPr>
        <w:t>e</w:t>
      </w:r>
      <w:r w:rsidRPr="00A365A5">
        <w:rPr>
          <w:rFonts w:eastAsia="Arial" w:cs="Arial"/>
          <w:color w:val="000000"/>
          <w:kern w:val="3"/>
          <w:lang w:eastAsia="zh-CN" w:bidi="hi-IN"/>
        </w:rPr>
        <w:t xml:space="preserve"> à </w:t>
      </w:r>
      <w:r w:rsidRPr="00A365A5">
        <w:rPr>
          <w:rFonts w:eastAsia="Arial" w:cs="Arial"/>
          <w:color w:val="000000"/>
          <w:kern w:val="3"/>
          <w:highlight w:val="cyan"/>
          <w:lang w:eastAsia="zh-CN" w:bidi="hi-IN"/>
        </w:rPr>
        <w:t>…</w:t>
      </w:r>
      <w:r w:rsidR="00AE52FC" w:rsidRPr="00621FD4">
        <w:rPr>
          <w:rFonts w:eastAsia="Arial" w:cs="Arial"/>
          <w:color w:val="000000"/>
          <w:kern w:val="3"/>
          <w:highlight w:val="cyan"/>
          <w:lang w:eastAsia="zh-CN" w:bidi="hi-IN"/>
        </w:rPr>
        <w:t xml:space="preserve"> </w:t>
      </w:r>
      <w:r w:rsidR="00AE52FC" w:rsidRPr="00F21E51">
        <w:rPr>
          <w:rFonts w:eastAsia="Arial" w:cs="Arial"/>
          <w:color w:val="000000"/>
          <w:kern w:val="3"/>
          <w:highlight w:val="green"/>
          <w:lang w:eastAsia="zh-CN" w:bidi="hi-IN"/>
        </w:rPr>
        <w:t xml:space="preserve">(la redevance peut être progressive ou dégressive dès lors que l’on justifie tenir compte des avantages de toute nature procurés au </w:t>
      </w:r>
      <w:r w:rsidR="00AE52FC" w:rsidRPr="00F21E51">
        <w:rPr>
          <w:rFonts w:eastAsia="Arial" w:cs="Arial"/>
          <w:b/>
          <w:bCs/>
          <w:color w:val="000000"/>
          <w:kern w:val="3"/>
          <w:highlight w:val="green"/>
          <w:lang w:eastAsia="zh-CN" w:bidi="hi-IN"/>
        </w:rPr>
        <w:t>BENEFICIAIRE</w:t>
      </w:r>
      <w:r w:rsidR="00AE52FC" w:rsidRPr="00F21E51">
        <w:rPr>
          <w:rFonts w:eastAsia="Arial" w:cs="Arial"/>
          <w:color w:val="000000"/>
          <w:kern w:val="3"/>
          <w:highlight w:val="green"/>
          <w:lang w:eastAsia="zh-CN" w:bidi="hi-IN"/>
        </w:rPr>
        <w:t>).</w:t>
      </w:r>
    </w:p>
    <w:p w14:paraId="26CD3B0D" w14:textId="1F35E901" w:rsidR="00C22CB1" w:rsidRPr="003554A0" w:rsidRDefault="00C22CB1" w:rsidP="00A365A5">
      <w:pPr>
        <w:widowControl w:val="0"/>
        <w:suppressAutoHyphens/>
        <w:autoSpaceDN w:val="0"/>
        <w:spacing w:after="100"/>
        <w:textAlignment w:val="baseline"/>
        <w:rPr>
          <w:rFonts w:eastAsia="Arial" w:cs="Arial"/>
          <w:color w:val="000000"/>
          <w:kern w:val="3"/>
          <w:lang w:eastAsia="zh-CN" w:bidi="hi-IN"/>
        </w:rPr>
      </w:pPr>
      <w:r w:rsidRPr="003554A0">
        <w:rPr>
          <w:rFonts w:eastAsia="Arial" w:cs="Arial"/>
          <w:color w:val="000000"/>
          <w:kern w:val="3"/>
          <w:lang w:eastAsia="zh-CN" w:bidi="hi-IN"/>
        </w:rPr>
        <w:t>La redevance pourra le cas échéant être révisée selon les modalités de l’article R. 2125-3 du code général de la propriété des personnes publiques.</w:t>
      </w:r>
    </w:p>
    <w:p w14:paraId="0376A175" w14:textId="4012A83E"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Pr>
          <w:rFonts w:eastAsia="Arial" w:cs="Arial"/>
          <w:color w:val="auto"/>
          <w:kern w:val="3"/>
          <w:u w:val="single"/>
          <w:lang w:eastAsia="zh-CN" w:bidi="hi-IN"/>
        </w:rPr>
        <w:t xml:space="preserve">2°/ </w:t>
      </w:r>
      <w:r w:rsidRPr="00A365A5">
        <w:rPr>
          <w:rFonts w:eastAsia="Arial" w:cs="Arial"/>
          <w:color w:val="auto"/>
          <w:kern w:val="3"/>
          <w:u w:val="single"/>
          <w:lang w:eastAsia="zh-CN" w:bidi="hi-IN"/>
        </w:rPr>
        <w:t>Modalités de Paiement</w:t>
      </w:r>
    </w:p>
    <w:p w14:paraId="0041E15A" w14:textId="77777777" w:rsidR="00AE52FC" w:rsidRDefault="00AE52FC" w:rsidP="00AE52FC">
      <w:pPr>
        <w:rPr>
          <w:rFonts w:eastAsia="Arial" w:cs="Arial"/>
          <w:color w:val="auto"/>
          <w:kern w:val="3"/>
          <w:lang w:eastAsia="zh-CN" w:bidi="hi-IN"/>
        </w:rPr>
      </w:pPr>
      <w:r>
        <w:rPr>
          <w:rFonts w:eastAsia="Arial" w:cs="Arial"/>
          <w:color w:val="auto"/>
          <w:kern w:val="3"/>
          <w:lang w:eastAsia="zh-CN" w:bidi="hi-IN"/>
        </w:rPr>
        <w:t xml:space="preserve">La redevance </w:t>
      </w:r>
      <w:r w:rsidRPr="00531254">
        <w:rPr>
          <w:rFonts w:eastAsia="Arial" w:cs="Arial"/>
          <w:color w:val="auto"/>
          <w:kern w:val="3"/>
          <w:lang w:eastAsia="zh-CN" w:bidi="hi-IN"/>
        </w:rPr>
        <w:t>est payable d'avance et annuellement</w:t>
      </w:r>
      <w:r>
        <w:rPr>
          <w:rFonts w:eastAsia="Arial" w:cs="Arial"/>
          <w:color w:val="auto"/>
          <w:kern w:val="3"/>
          <w:lang w:eastAsia="zh-CN" w:bidi="hi-IN"/>
        </w:rPr>
        <w:t xml:space="preserve"> avant le </w:t>
      </w:r>
      <w:r w:rsidRPr="00621FD4">
        <w:rPr>
          <w:rFonts w:eastAsia="Arial" w:cs="Arial"/>
          <w:color w:val="auto"/>
          <w:kern w:val="3"/>
          <w:highlight w:val="cyan"/>
          <w:lang w:eastAsia="zh-CN" w:bidi="hi-IN"/>
        </w:rPr>
        <w:t>…</w:t>
      </w:r>
      <w:r>
        <w:rPr>
          <w:rFonts w:eastAsia="Arial" w:cs="Arial"/>
          <w:color w:val="auto"/>
          <w:kern w:val="3"/>
          <w:lang w:eastAsia="zh-CN" w:bidi="hi-IN"/>
        </w:rPr>
        <w:t xml:space="preserve"> de chaque année</w:t>
      </w:r>
      <w:r w:rsidRPr="00531254">
        <w:rPr>
          <w:rFonts w:eastAsia="Arial" w:cs="Arial"/>
          <w:color w:val="auto"/>
          <w:kern w:val="3"/>
          <w:lang w:eastAsia="zh-CN" w:bidi="hi-IN"/>
        </w:rPr>
        <w:t>.</w:t>
      </w:r>
      <w:r>
        <w:rPr>
          <w:rFonts w:eastAsia="Arial" w:cs="Arial"/>
          <w:color w:val="auto"/>
          <w:kern w:val="3"/>
          <w:lang w:eastAsia="zh-CN" w:bidi="hi-IN"/>
        </w:rPr>
        <w:t xml:space="preserve"> </w:t>
      </w:r>
    </w:p>
    <w:p w14:paraId="3D6E9052" w14:textId="788D9D91" w:rsidR="00AE52FC" w:rsidRDefault="00AE52FC" w:rsidP="002C3532">
      <w:pPr>
        <w:rPr>
          <w:rFonts w:eastAsia="Arial" w:cs="Arial"/>
          <w:color w:val="auto"/>
          <w:kern w:val="3"/>
          <w:lang w:eastAsia="zh-CN" w:bidi="hi-IN"/>
        </w:rPr>
      </w:pPr>
      <w:r w:rsidRPr="005D0E3F">
        <w:rPr>
          <w:rFonts w:eastAsia="Arial" w:cs="Arial"/>
          <w:color w:val="auto"/>
          <w:kern w:val="3"/>
          <w:highlight w:val="yellow"/>
          <w:lang w:eastAsia="zh-CN" w:bidi="hi-IN"/>
        </w:rPr>
        <w:t xml:space="preserve">Par exception à ce principe le versement de la redevance peut s’effectuer de façon anticipée pour une durée de cinq années maximum, avec l’accord exprès du </w:t>
      </w:r>
      <w:r>
        <w:rPr>
          <w:rFonts w:eastAsia="Arial" w:cs="Arial"/>
          <w:b/>
          <w:bCs/>
          <w:color w:val="auto"/>
          <w:kern w:val="3"/>
          <w:highlight w:val="yellow"/>
          <w:lang w:eastAsia="zh-CN" w:bidi="hi-IN"/>
        </w:rPr>
        <w:t>PROPRIETAIRE</w:t>
      </w:r>
      <w:r w:rsidRPr="005D0E3F">
        <w:rPr>
          <w:rFonts w:eastAsia="Arial" w:cs="Arial"/>
          <w:color w:val="auto"/>
          <w:kern w:val="3"/>
          <w:highlight w:val="yellow"/>
          <w:lang w:eastAsia="zh-CN" w:bidi="hi-IN"/>
        </w:rPr>
        <w:t xml:space="preserve"> et avant le </w:t>
      </w:r>
      <w:r w:rsidRPr="003554A0">
        <w:rPr>
          <w:rFonts w:eastAsia="Arial" w:cs="Arial"/>
          <w:color w:val="auto"/>
          <w:kern w:val="3"/>
          <w:highlight w:val="cyan"/>
          <w:lang w:eastAsia="zh-CN" w:bidi="hi-IN"/>
        </w:rPr>
        <w:t>…</w:t>
      </w:r>
      <w:r w:rsidRPr="005D0E3F">
        <w:rPr>
          <w:rFonts w:eastAsia="Arial" w:cs="Arial"/>
          <w:color w:val="auto"/>
          <w:kern w:val="3"/>
          <w:highlight w:val="yellow"/>
          <w:lang w:eastAsia="zh-CN" w:bidi="hi-IN"/>
        </w:rPr>
        <w:t xml:space="preserve"> de la première année de cette durée.</w:t>
      </w:r>
    </w:p>
    <w:p w14:paraId="6A92D08E" w14:textId="7671A0AD" w:rsidR="00C22CB1" w:rsidRDefault="00C22CB1" w:rsidP="003554A0">
      <w:pPr>
        <w:rPr>
          <w:rFonts w:eastAsia="Arial" w:cs="Arial"/>
          <w:color w:val="auto"/>
          <w:kern w:val="3"/>
          <w:lang w:eastAsia="zh-CN" w:bidi="hi-IN"/>
        </w:rPr>
      </w:pPr>
      <w:r w:rsidRPr="001D6185">
        <w:rPr>
          <w:rFonts w:eastAsia="Arial" w:cs="Arial"/>
          <w:color w:val="auto"/>
          <w:kern w:val="3"/>
          <w:lang w:eastAsia="zh-CN" w:bidi="hi-IN"/>
        </w:rPr>
        <w:t xml:space="preserve">En cas de retard de paiement, </w:t>
      </w:r>
      <w:r>
        <w:rPr>
          <w:rFonts w:eastAsia="Arial" w:cs="Arial"/>
          <w:color w:val="auto"/>
          <w:kern w:val="3"/>
          <w:lang w:eastAsia="zh-CN" w:bidi="hi-IN"/>
        </w:rPr>
        <w:t>les sommes restant dues sont majorées d’intérêts moratoires au taux légal.</w:t>
      </w:r>
    </w:p>
    <w:p w14:paraId="791CB4B5" w14:textId="3B9552B5"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Lorsque la prise d’effet du contrat et/ou de fin du contrat ne correspond pas avec le 1er janvier ou le 31 décembre, le calcul de la redevance devra être effectuée :</w:t>
      </w:r>
    </w:p>
    <w:p w14:paraId="5D4D6E3A" w14:textId="77777777" w:rsidR="00A365A5" w:rsidRPr="00A365A5" w:rsidRDefault="00A365A5" w:rsidP="0018726B">
      <w:pPr>
        <w:pStyle w:val="Paragraphedeliste"/>
        <w:widowControl w:val="0"/>
        <w:numPr>
          <w:ilvl w:val="0"/>
          <w:numId w:val="26"/>
        </w:numPr>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Pour la première année : de la prise d’effet du contrat jusqu’au 31 décembre. Le calcul du montant devra être effectué </w:t>
      </w:r>
      <w:r w:rsidRPr="00A365A5">
        <w:rPr>
          <w:rFonts w:eastAsia="Arial" w:cs="Arial"/>
          <w:i/>
          <w:iCs/>
          <w:color w:val="auto"/>
          <w:kern w:val="3"/>
          <w:lang w:eastAsia="zh-CN" w:bidi="hi-IN"/>
        </w:rPr>
        <w:t xml:space="preserve">prorata </w:t>
      </w:r>
      <w:proofErr w:type="spellStart"/>
      <w:r w:rsidRPr="00A365A5">
        <w:rPr>
          <w:rFonts w:eastAsia="Arial" w:cs="Arial"/>
          <w:i/>
          <w:iCs/>
          <w:color w:val="auto"/>
          <w:kern w:val="3"/>
          <w:lang w:eastAsia="zh-CN" w:bidi="hi-IN"/>
        </w:rPr>
        <w:t>temporis</w:t>
      </w:r>
      <w:proofErr w:type="spellEnd"/>
      <w:r w:rsidRPr="00A365A5">
        <w:rPr>
          <w:rFonts w:eastAsia="Arial" w:cs="Arial"/>
          <w:color w:val="auto"/>
          <w:kern w:val="3"/>
          <w:lang w:eastAsia="zh-CN" w:bidi="hi-IN"/>
        </w:rPr>
        <w:t>.</w:t>
      </w:r>
    </w:p>
    <w:p w14:paraId="7E8A8540" w14:textId="77777777" w:rsidR="00A365A5" w:rsidRPr="00A365A5" w:rsidRDefault="00A365A5" w:rsidP="0018726B">
      <w:pPr>
        <w:pStyle w:val="Paragraphedeliste"/>
        <w:widowControl w:val="0"/>
        <w:numPr>
          <w:ilvl w:val="0"/>
          <w:numId w:val="26"/>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lastRenderedPageBreak/>
        <w:t xml:space="preserve">Pour la dernière année : du 01 janvier jusqu’à la date de prise d’effet de la fin du contrat. Le calcul de la redevance devra être effectué </w:t>
      </w:r>
      <w:r w:rsidRPr="00A365A5">
        <w:rPr>
          <w:rFonts w:eastAsia="Arial" w:cs="Arial"/>
          <w:i/>
          <w:iCs/>
          <w:color w:val="auto"/>
          <w:kern w:val="3"/>
          <w:lang w:eastAsia="zh-CN" w:bidi="hi-IN"/>
        </w:rPr>
        <w:t xml:space="preserve">prorata </w:t>
      </w:r>
      <w:proofErr w:type="spellStart"/>
      <w:r w:rsidRPr="00A365A5">
        <w:rPr>
          <w:rFonts w:eastAsia="Arial" w:cs="Arial"/>
          <w:i/>
          <w:iCs/>
          <w:color w:val="auto"/>
          <w:kern w:val="3"/>
          <w:lang w:eastAsia="zh-CN" w:bidi="hi-IN"/>
        </w:rPr>
        <w:t>temporis</w:t>
      </w:r>
      <w:proofErr w:type="spellEnd"/>
      <w:r w:rsidRPr="00A365A5">
        <w:rPr>
          <w:rFonts w:eastAsia="Arial" w:cs="Arial"/>
          <w:color w:val="auto"/>
          <w:kern w:val="3"/>
          <w:lang w:eastAsia="zh-CN" w:bidi="hi-IN"/>
        </w:rPr>
        <w:t>.</w:t>
      </w:r>
    </w:p>
    <w:p w14:paraId="6C1849A5" w14:textId="5B23C521" w:rsidR="00C8472C" w:rsidRDefault="00A365A5" w:rsidP="00A365A5">
      <w:pPr>
        <w:widowControl w:val="0"/>
        <w:suppressAutoHyphens/>
        <w:autoSpaceDN w:val="0"/>
        <w:spacing w:after="100"/>
        <w:textAlignment w:val="baseline"/>
        <w:rPr>
          <w:rFonts w:eastAsia="NSimSun" w:cs="Arial"/>
          <w:color w:val="auto"/>
          <w:kern w:val="3"/>
          <w:lang w:eastAsia="zh-CN" w:bidi="hi-IN"/>
        </w:rPr>
      </w:pPr>
      <w:r>
        <w:rPr>
          <w:rFonts w:eastAsia="Arial" w:cs="Arial"/>
          <w:color w:val="auto"/>
          <w:kern w:val="3"/>
          <w:u w:val="single"/>
          <w:lang w:eastAsia="zh-CN" w:bidi="hi-IN"/>
        </w:rPr>
        <w:t xml:space="preserve">3°/ </w:t>
      </w:r>
      <w:r w:rsidRPr="00A365A5">
        <w:rPr>
          <w:rFonts w:eastAsia="Arial" w:cs="Arial"/>
          <w:color w:val="auto"/>
          <w:kern w:val="3"/>
          <w:u w:val="single"/>
          <w:lang w:eastAsia="zh-CN" w:bidi="hi-IN"/>
        </w:rPr>
        <w:t>Lieux de paiement</w:t>
      </w:r>
    </w:p>
    <w:p w14:paraId="288AC67A" w14:textId="0B50522B"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La redevance sera payable au domicile du </w:t>
      </w:r>
      <w:r w:rsidR="003F156E">
        <w:rPr>
          <w:rFonts w:eastAsia="Arial" w:cs="Arial"/>
          <w:b/>
          <w:bCs/>
          <w:color w:val="auto"/>
          <w:kern w:val="3"/>
          <w:lang w:eastAsia="zh-CN" w:bidi="hi-IN"/>
        </w:rPr>
        <w:t>PROPRIETAIRE</w:t>
      </w:r>
      <w:r w:rsidRPr="00A365A5">
        <w:rPr>
          <w:rFonts w:eastAsia="Arial" w:cs="Arial"/>
          <w:color w:val="auto"/>
          <w:kern w:val="3"/>
          <w:lang w:eastAsia="zh-CN" w:bidi="hi-IN"/>
        </w:rPr>
        <w:t>.</w:t>
      </w:r>
    </w:p>
    <w:p w14:paraId="69186B3B" w14:textId="77777777" w:rsidR="00A365A5" w:rsidRDefault="00A365A5" w:rsidP="00A365A5">
      <w:pPr>
        <w:spacing w:after="0"/>
        <w:jc w:val="left"/>
        <w:rPr>
          <w:rFonts w:eastAsia="Times New Roman" w:cs="Arial"/>
          <w:color w:val="auto"/>
          <w:u w:val="single"/>
          <w:lang w:eastAsia="fr-FR" w:bidi="ar-SA"/>
        </w:rPr>
      </w:pPr>
    </w:p>
    <w:p w14:paraId="6EECF3E9" w14:textId="4CF4DEE9" w:rsidR="00A365A5" w:rsidRPr="00A365A5" w:rsidRDefault="00A365A5" w:rsidP="00A365A5">
      <w:pPr>
        <w:spacing w:after="0"/>
        <w:jc w:val="left"/>
        <w:rPr>
          <w:rFonts w:eastAsia="Times New Roman" w:cs="Arial"/>
          <w:color w:val="auto"/>
          <w:u w:val="single"/>
          <w:lang w:eastAsia="fr-FR" w:bidi="ar-SA"/>
        </w:rPr>
      </w:pPr>
      <w:r>
        <w:rPr>
          <w:rFonts w:eastAsia="Times New Roman" w:cs="Arial"/>
          <w:color w:val="auto"/>
          <w:u w:val="single"/>
          <w:lang w:eastAsia="fr-FR" w:bidi="ar-SA"/>
        </w:rPr>
        <w:t>4°/</w:t>
      </w:r>
      <w:r w:rsidRPr="00A365A5">
        <w:rPr>
          <w:rFonts w:eastAsia="Times New Roman" w:cs="Arial"/>
          <w:color w:val="auto"/>
          <w:u w:val="single"/>
          <w:lang w:eastAsia="fr-FR" w:bidi="ar-SA"/>
        </w:rPr>
        <w:t>Défaut de paiement</w:t>
      </w:r>
    </w:p>
    <w:p w14:paraId="13561753" w14:textId="222882AB"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 l’exception des hypothèses de résiliation expressément prévues à l’article intitulé « CONDITIONS RESOLUTOIRES » </w:t>
      </w:r>
      <w:r w:rsidR="003713E7">
        <w:rPr>
          <w:rFonts w:eastAsia="Times New Roman" w:cs="Arial"/>
          <w:color w:val="auto"/>
          <w:lang w:eastAsia="fr-FR" w:bidi="ar-SA"/>
        </w:rPr>
        <w:t>la convention d’occupation temporaire</w:t>
      </w:r>
      <w:r w:rsidRPr="00A365A5">
        <w:rPr>
          <w:rFonts w:eastAsia="Times New Roman" w:cs="Arial"/>
          <w:color w:val="auto"/>
          <w:lang w:eastAsia="fr-FR" w:bidi="ar-SA"/>
        </w:rPr>
        <w:t xml:space="preserve"> ne peut être résilié</w:t>
      </w:r>
      <w:r w:rsidR="003713E7">
        <w:rPr>
          <w:rFonts w:eastAsia="Times New Roman" w:cs="Arial"/>
          <w:color w:val="auto"/>
          <w:lang w:eastAsia="fr-FR" w:bidi="ar-SA"/>
        </w:rPr>
        <w:t>e</w:t>
      </w:r>
      <w:r w:rsidRPr="00A365A5">
        <w:rPr>
          <w:rFonts w:eastAsia="Times New Roman" w:cs="Arial"/>
          <w:color w:val="auto"/>
          <w:lang w:eastAsia="fr-FR" w:bidi="ar-SA"/>
        </w:rPr>
        <w:t xml:space="preserve"> avant la date d’expiration fixée au présent contrat.</w:t>
      </w:r>
    </w:p>
    <w:p w14:paraId="68C9915C" w14:textId="594BF48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En cas de défaut de paiement par 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de la redevance annuelle le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aura la faculté de recouvrer les redevances impayées par toute voie de droit ou judiciaire.</w:t>
      </w:r>
    </w:p>
    <w:p w14:paraId="2E683EF3" w14:textId="772F5B6B" w:rsidR="00A365A5" w:rsidRPr="00A365A5" w:rsidRDefault="00A365A5" w:rsidP="003650CA">
      <w:pPr>
        <w:pStyle w:val="Titre2"/>
      </w:pPr>
      <w:bookmarkStart w:id="46" w:name="_Toc83390347"/>
      <w:bookmarkStart w:id="47" w:name="_Toc95841244"/>
      <w:r w:rsidRPr="00A365A5">
        <w:t xml:space="preserve">Article 12 : CHANGEMENT DANS LA SITUATION DU </w:t>
      </w:r>
      <w:r w:rsidR="003F156E">
        <w:t>BENEFICIAIRE</w:t>
      </w:r>
      <w:bookmarkEnd w:id="46"/>
      <w:r w:rsidR="00417D63">
        <w:t xml:space="preserve"> </w:t>
      </w:r>
      <w:r w:rsidR="00BD3EBE">
        <w:t>ET</w:t>
      </w:r>
      <w:r w:rsidR="00417D63">
        <w:t xml:space="preserve"> SOUS-LOCATION</w:t>
      </w:r>
      <w:bookmarkEnd w:id="47"/>
    </w:p>
    <w:p w14:paraId="68F86789" w14:textId="10FFC6E5" w:rsidR="00C22CB1" w:rsidRDefault="00C22CB1">
      <w:pPr>
        <w:widowControl w:val="0"/>
        <w:suppressAutoHyphens/>
        <w:autoSpaceDN w:val="0"/>
        <w:spacing w:after="100"/>
        <w:textAlignment w:val="baseline"/>
        <w:rPr>
          <w:rFonts w:eastAsia="Arial" w:cs="Arial"/>
          <w:color w:val="auto"/>
          <w:kern w:val="3"/>
          <w:lang w:eastAsia="zh-CN" w:bidi="hi-IN"/>
        </w:rPr>
      </w:pPr>
      <w:r>
        <w:rPr>
          <w:rFonts w:eastAsia="Arial" w:cs="Arial"/>
          <w:color w:val="auto"/>
          <w:kern w:val="3"/>
          <w:lang w:eastAsia="zh-CN" w:bidi="hi-IN"/>
        </w:rPr>
        <w:t xml:space="preserve">La présente convention est consentie par le </w:t>
      </w:r>
      <w:r w:rsidRPr="003554A0">
        <w:rPr>
          <w:rFonts w:eastAsia="Arial" w:cs="Arial"/>
          <w:b/>
          <w:bCs/>
          <w:color w:val="auto"/>
          <w:kern w:val="3"/>
          <w:lang w:eastAsia="zh-CN" w:bidi="hi-IN"/>
        </w:rPr>
        <w:t>BENEFICIAIRE</w:t>
      </w:r>
      <w:r>
        <w:rPr>
          <w:rFonts w:eastAsia="Arial" w:cs="Arial"/>
          <w:color w:val="auto"/>
          <w:kern w:val="3"/>
          <w:lang w:eastAsia="zh-CN" w:bidi="hi-IN"/>
        </w:rPr>
        <w:t xml:space="preserve"> à titre personnel.</w:t>
      </w:r>
    </w:p>
    <w:p w14:paraId="3F7E0BB2" w14:textId="789D68EB" w:rsidR="00417D63" w:rsidRDefault="00417D63" w:rsidP="003554A0">
      <w:pPr>
        <w:widowControl w:val="0"/>
        <w:suppressAutoHyphens/>
        <w:autoSpaceDN w:val="0"/>
        <w:spacing w:after="100"/>
        <w:textAlignment w:val="baseline"/>
        <w:rPr>
          <w:rFonts w:eastAsia="Arial" w:cs="Arial"/>
          <w:color w:val="auto"/>
          <w:kern w:val="3"/>
          <w:lang w:eastAsia="zh-CN" w:bidi="hi-IN"/>
        </w:rPr>
      </w:pPr>
      <w:r w:rsidRPr="00417D63">
        <w:rPr>
          <w:rFonts w:eastAsia="Arial" w:cs="Arial"/>
          <w:color w:val="auto"/>
          <w:kern w:val="3"/>
          <w:lang w:eastAsia="zh-CN" w:bidi="hi-IN"/>
        </w:rPr>
        <w:t xml:space="preserve">Le </w:t>
      </w:r>
      <w:r w:rsidRPr="003554A0">
        <w:rPr>
          <w:rFonts w:eastAsia="Arial" w:cs="Arial"/>
          <w:b/>
          <w:bCs/>
          <w:color w:val="auto"/>
          <w:kern w:val="3"/>
          <w:lang w:eastAsia="zh-CN" w:bidi="hi-IN"/>
        </w:rPr>
        <w:t>BENEFICIAIRE</w:t>
      </w:r>
      <w:r w:rsidRPr="00417D63">
        <w:rPr>
          <w:rFonts w:eastAsia="Arial" w:cs="Arial"/>
          <w:color w:val="auto"/>
          <w:kern w:val="3"/>
          <w:lang w:eastAsia="zh-CN" w:bidi="hi-IN"/>
        </w:rPr>
        <w:t xml:space="preserve"> ne peut sous-louer </w:t>
      </w:r>
      <w:r>
        <w:rPr>
          <w:rFonts w:eastAsia="Arial" w:cs="Arial"/>
          <w:color w:val="auto"/>
          <w:kern w:val="3"/>
          <w:lang w:eastAsia="zh-CN" w:bidi="hi-IN"/>
        </w:rPr>
        <w:t>les BIENS</w:t>
      </w:r>
      <w:r w:rsidRPr="00417D63">
        <w:rPr>
          <w:rFonts w:eastAsia="Arial" w:cs="Arial"/>
          <w:color w:val="auto"/>
          <w:kern w:val="3"/>
          <w:lang w:eastAsia="zh-CN" w:bidi="hi-IN"/>
        </w:rPr>
        <w:t xml:space="preserve"> dans le cadre de la présente convention</w:t>
      </w:r>
      <w:r w:rsidR="00BD3EBE">
        <w:rPr>
          <w:rFonts w:eastAsia="Arial" w:cs="Arial"/>
          <w:color w:val="auto"/>
          <w:kern w:val="3"/>
          <w:lang w:eastAsia="zh-CN" w:bidi="hi-IN"/>
        </w:rPr>
        <w:t xml:space="preserve">, </w:t>
      </w:r>
      <w:r w:rsidR="00BD3EBE" w:rsidRPr="003554A0">
        <w:rPr>
          <w:rFonts w:eastAsia="Arial" w:cs="Arial"/>
          <w:color w:val="auto"/>
          <w:kern w:val="3"/>
          <w:highlight w:val="yellow"/>
          <w:lang w:eastAsia="zh-CN" w:bidi="hi-IN"/>
        </w:rPr>
        <w:t>hors le cas de la mise en place de stations de relais techniques radiophoniques.</w:t>
      </w:r>
    </w:p>
    <w:p w14:paraId="4936A96F" w14:textId="2AA7230D" w:rsidR="00F41151" w:rsidRDefault="00F41151" w:rsidP="00F41151">
      <w:pPr>
        <w:rPr>
          <w:rFonts w:eastAsia="Arial" w:cs="Arial"/>
          <w:color w:val="auto"/>
          <w:kern w:val="3"/>
          <w:lang w:eastAsia="zh-CN" w:bidi="hi-IN"/>
        </w:rPr>
      </w:pPr>
      <w:r w:rsidRPr="00F41151">
        <w:rPr>
          <w:rFonts w:eastAsia="Arial" w:cs="Arial"/>
          <w:color w:val="auto"/>
          <w:kern w:val="3"/>
          <w:lang w:eastAsia="zh-CN" w:bidi="hi-IN"/>
        </w:rPr>
        <w:t>Le droit réel conféré par l</w:t>
      </w:r>
      <w:r>
        <w:rPr>
          <w:rFonts w:eastAsia="Arial" w:cs="Arial"/>
          <w:color w:val="auto"/>
          <w:kern w:val="3"/>
          <w:lang w:eastAsia="zh-CN" w:bidi="hi-IN"/>
        </w:rPr>
        <w:t>a présente convention et</w:t>
      </w:r>
      <w:r w:rsidRPr="00F41151">
        <w:rPr>
          <w:rFonts w:eastAsia="Arial" w:cs="Arial"/>
          <w:color w:val="auto"/>
          <w:kern w:val="3"/>
          <w:lang w:eastAsia="zh-CN" w:bidi="hi-IN"/>
        </w:rPr>
        <w:t xml:space="preserve"> les ouvrages, constructions et installations de caractère immobilier ne peuvent être cédés, ou transmis dans le cadre de mutations entre vifs ou de fusion, absorption ou scission de sociétés, pour la durée de validité du titre restant à courir, y compris dans le cas de réalisation de la sûreté portant sur lesdits droits et biens et dans les cas prévus aux premier et deuxième alinéas de l'article L. 1311-6-1</w:t>
      </w:r>
      <w:r>
        <w:rPr>
          <w:rFonts w:eastAsia="Arial" w:cs="Arial"/>
          <w:color w:val="auto"/>
          <w:kern w:val="3"/>
          <w:lang w:eastAsia="zh-CN" w:bidi="hi-IN"/>
        </w:rPr>
        <w:t xml:space="preserve"> du CGCT</w:t>
      </w:r>
      <w:r w:rsidRPr="00F41151">
        <w:rPr>
          <w:rFonts w:eastAsia="Arial" w:cs="Arial"/>
          <w:color w:val="auto"/>
          <w:kern w:val="3"/>
          <w:lang w:eastAsia="zh-CN" w:bidi="hi-IN"/>
        </w:rPr>
        <w:t xml:space="preserve">, qu'à une personne agréée par </w:t>
      </w:r>
      <w:r>
        <w:rPr>
          <w:rFonts w:eastAsia="Arial" w:cs="Arial"/>
          <w:color w:val="auto"/>
          <w:kern w:val="3"/>
          <w:lang w:eastAsia="zh-CN" w:bidi="hi-IN"/>
        </w:rPr>
        <w:t xml:space="preserve">le </w:t>
      </w:r>
      <w:r w:rsidR="001354CC" w:rsidRPr="001354CC">
        <w:rPr>
          <w:rFonts w:eastAsia="Arial" w:cs="Arial"/>
          <w:b/>
          <w:bCs/>
          <w:color w:val="auto"/>
          <w:kern w:val="3"/>
          <w:lang w:eastAsia="zh-CN" w:bidi="hi-IN"/>
        </w:rPr>
        <w:t>PROPRIETAIRE</w:t>
      </w:r>
      <w:r>
        <w:rPr>
          <w:rFonts w:eastAsia="Arial" w:cs="Arial"/>
          <w:color w:val="auto"/>
          <w:kern w:val="3"/>
          <w:lang w:eastAsia="zh-CN" w:bidi="hi-IN"/>
        </w:rPr>
        <w:t>,</w:t>
      </w:r>
      <w:r w:rsidRPr="00F41151">
        <w:rPr>
          <w:rFonts w:eastAsia="Arial" w:cs="Arial"/>
          <w:color w:val="auto"/>
          <w:kern w:val="3"/>
          <w:lang w:eastAsia="zh-CN" w:bidi="hi-IN"/>
        </w:rPr>
        <w:t xml:space="preserve"> en vue d'une utilisation compatible avec l'affectation du domaine public occupé.</w:t>
      </w:r>
    </w:p>
    <w:p w14:paraId="75A36839" w14:textId="5B84FF54" w:rsidR="00A365A5" w:rsidRPr="00A365A5" w:rsidRDefault="00A365A5" w:rsidP="003650CA">
      <w:pPr>
        <w:pStyle w:val="Titre2"/>
      </w:pPr>
      <w:bookmarkStart w:id="48" w:name="_Toc83390348"/>
      <w:bookmarkStart w:id="49" w:name="_Toc95841245"/>
      <w:r w:rsidRPr="00A365A5">
        <w:t>Article 13 : MODIFICATION D</w:t>
      </w:r>
      <w:bookmarkEnd w:id="48"/>
      <w:r w:rsidR="003713E7">
        <w:t>E LA CONVENTION</w:t>
      </w:r>
      <w:bookmarkEnd w:id="49"/>
    </w:p>
    <w:p w14:paraId="3B35019B" w14:textId="796EBF0E" w:rsidR="00A365A5" w:rsidRDefault="00A365A5" w:rsidP="003713E7">
      <w:pPr>
        <w:spacing w:after="0"/>
        <w:rPr>
          <w:rFonts w:eastAsia="Times New Roman" w:cs="Arial"/>
          <w:color w:val="auto"/>
          <w:lang w:eastAsia="fr-FR" w:bidi="ar-SA"/>
        </w:rPr>
      </w:pPr>
      <w:r w:rsidRPr="00A365A5">
        <w:rPr>
          <w:rFonts w:eastAsia="Times New Roman" w:cs="Arial"/>
          <w:color w:val="auto"/>
          <w:lang w:eastAsia="fr-FR" w:bidi="ar-SA"/>
        </w:rPr>
        <w:t>L</w:t>
      </w:r>
      <w:r w:rsidR="003713E7">
        <w:rPr>
          <w:rFonts w:eastAsia="Times New Roman" w:cs="Arial"/>
          <w:color w:val="auto"/>
          <w:lang w:eastAsia="fr-FR" w:bidi="ar-SA"/>
        </w:rPr>
        <w:t xml:space="preserve">a présente convention d’occupation temporaire du domaine public </w:t>
      </w:r>
      <w:r w:rsidRPr="00A365A5">
        <w:rPr>
          <w:rFonts w:eastAsia="Times New Roman" w:cs="Arial"/>
          <w:color w:val="auto"/>
          <w:lang w:eastAsia="fr-FR" w:bidi="ar-SA"/>
        </w:rPr>
        <w:t>ne peut être modifié</w:t>
      </w:r>
      <w:r w:rsidR="003713E7">
        <w:rPr>
          <w:rFonts w:eastAsia="Times New Roman" w:cs="Arial"/>
          <w:color w:val="auto"/>
          <w:lang w:eastAsia="fr-FR" w:bidi="ar-SA"/>
        </w:rPr>
        <w:t>e</w:t>
      </w:r>
      <w:r w:rsidRPr="00A365A5">
        <w:rPr>
          <w:rFonts w:eastAsia="Times New Roman" w:cs="Arial"/>
          <w:color w:val="auto"/>
          <w:lang w:eastAsia="fr-FR" w:bidi="ar-SA"/>
        </w:rPr>
        <w:t xml:space="preserve"> que par une convention écrite</w:t>
      </w:r>
      <w:r w:rsidR="00D91730">
        <w:rPr>
          <w:rFonts w:eastAsia="Times New Roman" w:cs="Arial"/>
          <w:color w:val="auto"/>
          <w:lang w:eastAsia="fr-FR" w:bidi="ar-SA"/>
        </w:rPr>
        <w:t>, sous la forme d’un avenant</w:t>
      </w:r>
      <w:r w:rsidRPr="00A365A5">
        <w:rPr>
          <w:rFonts w:eastAsia="Times New Roman" w:cs="Arial"/>
          <w:color w:val="auto"/>
          <w:lang w:eastAsia="fr-FR" w:bidi="ar-SA"/>
        </w:rPr>
        <w:t>.</w:t>
      </w:r>
    </w:p>
    <w:p w14:paraId="06B6535F" w14:textId="77777777" w:rsidR="00417D63" w:rsidRDefault="00417D63" w:rsidP="003713E7">
      <w:pPr>
        <w:spacing w:after="0"/>
      </w:pPr>
    </w:p>
    <w:p w14:paraId="6EB0A6BF" w14:textId="7B2F829B" w:rsidR="00417D63" w:rsidRPr="00BD3EBE" w:rsidRDefault="00417D63" w:rsidP="003713E7">
      <w:pPr>
        <w:spacing w:after="0"/>
        <w:rPr>
          <w:rFonts w:eastAsia="Times New Roman" w:cs="Arial"/>
          <w:color w:val="auto"/>
          <w:lang w:eastAsia="fr-FR" w:bidi="ar-SA"/>
        </w:rPr>
      </w:pPr>
      <w:r w:rsidRPr="003554A0">
        <w:rPr>
          <w:color w:val="auto"/>
        </w:rPr>
        <w:t xml:space="preserve">Le </w:t>
      </w:r>
      <w:r w:rsidRPr="003554A0">
        <w:rPr>
          <w:b/>
          <w:bCs/>
          <w:color w:val="auto"/>
        </w:rPr>
        <w:t>BENEFICIAIRE</w:t>
      </w:r>
      <w:r w:rsidRPr="003554A0">
        <w:rPr>
          <w:color w:val="auto"/>
        </w:rPr>
        <w:t xml:space="preserve"> et le </w:t>
      </w:r>
      <w:r w:rsidRPr="003554A0">
        <w:rPr>
          <w:b/>
          <w:bCs/>
          <w:color w:val="auto"/>
        </w:rPr>
        <w:t>PROPRIETAIRE</w:t>
      </w:r>
      <w:r w:rsidRPr="003554A0">
        <w:rPr>
          <w:color w:val="auto"/>
        </w:rPr>
        <w:t xml:space="preserve"> s’engagent à se rencontrer à minima tous les 5 ans afin d’envisager conjointement d’éventuelles modifications de la convention, sous réserve que ces évolutions ne portent pas préjudice à la situation économique du </w:t>
      </w:r>
      <w:r w:rsidRPr="003554A0">
        <w:rPr>
          <w:b/>
          <w:bCs/>
          <w:color w:val="auto"/>
        </w:rPr>
        <w:t>BENEFICIAIRE</w:t>
      </w:r>
      <w:r w:rsidRPr="003554A0">
        <w:rPr>
          <w:color w:val="auto"/>
        </w:rPr>
        <w:t>.</w:t>
      </w:r>
    </w:p>
    <w:p w14:paraId="2269BBEA" w14:textId="399C989F" w:rsidR="00C22CB1" w:rsidRDefault="00C22CB1" w:rsidP="003713E7">
      <w:pPr>
        <w:spacing w:after="0"/>
        <w:rPr>
          <w:rFonts w:eastAsia="Times New Roman" w:cs="Arial"/>
          <w:color w:val="auto"/>
          <w:lang w:eastAsia="fr-FR" w:bidi="ar-SA"/>
        </w:rPr>
      </w:pPr>
    </w:p>
    <w:p w14:paraId="383BE516" w14:textId="1BB369E6" w:rsidR="00C22CB1" w:rsidRPr="001D6185" w:rsidRDefault="00C22CB1" w:rsidP="00C22CB1">
      <w:pPr>
        <w:spacing w:line="276" w:lineRule="auto"/>
        <w:textAlignment w:val="baseline"/>
        <w:rPr>
          <w:color w:val="auto"/>
          <w:spacing w:val="-2"/>
        </w:rPr>
      </w:pPr>
      <w:r w:rsidRPr="001D6185">
        <w:rPr>
          <w:color w:val="auto"/>
        </w:rPr>
        <w:t xml:space="preserve">La modification ne pourra en aucun cas être déduite </w:t>
      </w:r>
      <w:r w:rsidRPr="001D6185">
        <w:rPr>
          <w:color w:val="auto"/>
          <w:spacing w:val="-2"/>
        </w:rPr>
        <w:t xml:space="preserve">de la passivité de l'une ou de l'autre des </w:t>
      </w:r>
      <w:r>
        <w:rPr>
          <w:color w:val="auto"/>
          <w:spacing w:val="-2"/>
        </w:rPr>
        <w:t>P</w:t>
      </w:r>
      <w:r w:rsidRPr="001D6185">
        <w:rPr>
          <w:color w:val="auto"/>
          <w:spacing w:val="-2"/>
        </w:rPr>
        <w:t xml:space="preserve">arties, soit même de simples tolérances quelles qu'en soient la fréquence et la durée, le </w:t>
      </w:r>
      <w:r>
        <w:rPr>
          <w:rFonts w:eastAsia="Times New Roman" w:cs="Arial"/>
          <w:b/>
          <w:bCs/>
          <w:color w:val="auto"/>
          <w:lang w:eastAsia="fr-FR" w:bidi="ar-SA"/>
        </w:rPr>
        <w:t>BENEFICIAIRE</w:t>
      </w:r>
      <w:r w:rsidRPr="001D6185">
        <w:rPr>
          <w:color w:val="auto"/>
          <w:spacing w:val="-2"/>
        </w:rPr>
        <w:t xml:space="preserve"> et le </w:t>
      </w:r>
      <w:r w:rsidRPr="001354CC">
        <w:rPr>
          <w:rFonts w:eastAsia="Arial" w:cs="Arial"/>
          <w:b/>
          <w:bCs/>
          <w:color w:val="auto"/>
          <w:kern w:val="3"/>
          <w:lang w:eastAsia="zh-CN" w:bidi="hi-IN"/>
        </w:rPr>
        <w:t>PROPRIETAIRE</w:t>
      </w:r>
      <w:r w:rsidRPr="001D6185">
        <w:rPr>
          <w:color w:val="auto"/>
          <w:spacing w:val="-2"/>
        </w:rPr>
        <w:t xml:space="preserve"> restant toujours libres d'exiger la stricte application des clauses et stipulations qui n'auraient pas fait l'objet d'une modification expresse ou écrite.</w:t>
      </w:r>
    </w:p>
    <w:p w14:paraId="4797D3B2" w14:textId="41FEB60F" w:rsidR="00C22CB1" w:rsidRPr="003554A0" w:rsidRDefault="00C22CB1" w:rsidP="003554A0">
      <w:pPr>
        <w:pStyle w:val="Commentaire"/>
        <w:rPr>
          <w:color w:val="auto"/>
        </w:rPr>
      </w:pPr>
      <w:r w:rsidRPr="001D6185">
        <w:rPr>
          <w:color w:val="auto"/>
          <w:spacing w:val="-2"/>
        </w:rPr>
        <w:t xml:space="preserve">Toute tolérance relative au respect des clauses et conditions du présent </w:t>
      </w:r>
      <w:r>
        <w:rPr>
          <w:color w:val="auto"/>
          <w:spacing w:val="-2"/>
        </w:rPr>
        <w:t xml:space="preserve">contrat </w:t>
      </w:r>
      <w:r w:rsidRPr="001D6185">
        <w:rPr>
          <w:color w:val="auto"/>
          <w:spacing w:val="-2"/>
        </w:rPr>
        <w:t xml:space="preserve">ne peut en aucun cas être considérée, quelle qu’en soit la fréquence ou la durée, comme une renonciation de l’une ou l’autre des </w:t>
      </w:r>
      <w:r>
        <w:rPr>
          <w:color w:val="auto"/>
          <w:spacing w:val="-2"/>
        </w:rPr>
        <w:t>P</w:t>
      </w:r>
      <w:r w:rsidRPr="001D6185">
        <w:rPr>
          <w:color w:val="auto"/>
          <w:spacing w:val="-2"/>
        </w:rPr>
        <w:t>arties à faire valoir leurs droits.</w:t>
      </w:r>
    </w:p>
    <w:p w14:paraId="2D83C75E" w14:textId="3AD0A37A" w:rsidR="00A365A5" w:rsidRPr="004D70EA" w:rsidRDefault="00A365A5" w:rsidP="003650CA">
      <w:pPr>
        <w:pStyle w:val="Titre2"/>
      </w:pPr>
      <w:bookmarkStart w:id="50" w:name="_Toc83390349"/>
      <w:bookmarkStart w:id="51" w:name="_Toc95841246"/>
      <w:r w:rsidRPr="00A365A5">
        <w:t>Article 14 : INTERPRETATION D</w:t>
      </w:r>
      <w:bookmarkEnd w:id="50"/>
      <w:r w:rsidR="003713E7">
        <w:t>E LA CONVENTION</w:t>
      </w:r>
      <w:bookmarkEnd w:id="51"/>
    </w:p>
    <w:p w14:paraId="33843B23" w14:textId="62BCAFD4"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Faute de pouvoir déceler la commune intention des </w:t>
      </w:r>
      <w:r w:rsidR="00BD428E">
        <w:rPr>
          <w:rFonts w:eastAsia="Times New Roman" w:cs="Arial"/>
          <w:color w:val="auto"/>
          <w:lang w:eastAsia="fr-FR" w:bidi="ar-SA"/>
        </w:rPr>
        <w:t>P</w:t>
      </w:r>
      <w:r w:rsidRPr="00A365A5">
        <w:rPr>
          <w:rFonts w:eastAsia="Times New Roman" w:cs="Arial"/>
          <w:color w:val="auto"/>
          <w:lang w:eastAsia="fr-FR" w:bidi="ar-SA"/>
        </w:rPr>
        <w:t>arties, le contrat s'interprète dans le sens que lui donnerait une personne raisonnable de même qualité placée dans la même situation.</w:t>
      </w:r>
    </w:p>
    <w:p w14:paraId="72DD8D52"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A cette fin, il convient de prendre en considérations toutes les circonstances et notamment :</w:t>
      </w:r>
    </w:p>
    <w:p w14:paraId="38837A4D" w14:textId="7BB250B9"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 xml:space="preserve">Les négociations préliminaires entre les </w:t>
      </w:r>
      <w:r w:rsidR="00BD428E">
        <w:rPr>
          <w:rFonts w:eastAsia="Calibri" w:cs="Arial"/>
          <w:color w:val="auto"/>
        </w:rPr>
        <w:t>P</w:t>
      </w:r>
      <w:r w:rsidRPr="00A365A5">
        <w:rPr>
          <w:rFonts w:eastAsia="Calibri" w:cs="Arial"/>
          <w:color w:val="auto"/>
        </w:rPr>
        <w:t>arties ;</w:t>
      </w:r>
    </w:p>
    <w:p w14:paraId="26F7AB06" w14:textId="02CFBAF4"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 xml:space="preserve">Les pratiques établies entre les </w:t>
      </w:r>
      <w:r w:rsidR="00BD428E">
        <w:rPr>
          <w:rFonts w:eastAsia="Calibri" w:cs="Arial"/>
          <w:color w:val="auto"/>
        </w:rPr>
        <w:t>P</w:t>
      </w:r>
      <w:r w:rsidRPr="00A365A5">
        <w:rPr>
          <w:rFonts w:eastAsia="Calibri" w:cs="Arial"/>
          <w:color w:val="auto"/>
        </w:rPr>
        <w:t>arties ;</w:t>
      </w:r>
    </w:p>
    <w:p w14:paraId="0668D0DC" w14:textId="7643CBEC"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lastRenderedPageBreak/>
        <w:t xml:space="preserve">Le comportement des </w:t>
      </w:r>
      <w:r w:rsidR="00BD428E">
        <w:rPr>
          <w:rFonts w:eastAsia="Calibri" w:cs="Arial"/>
          <w:color w:val="auto"/>
        </w:rPr>
        <w:t>P</w:t>
      </w:r>
      <w:r w:rsidRPr="00A365A5">
        <w:rPr>
          <w:rFonts w:eastAsia="Calibri" w:cs="Arial"/>
          <w:color w:val="auto"/>
        </w:rPr>
        <w:t>arties postérieur à la conclusion du contrat ;</w:t>
      </w:r>
    </w:p>
    <w:p w14:paraId="7E214CED" w14:textId="77777777" w:rsidR="00A365A5" w:rsidRP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La nature et le but du contrat ;</w:t>
      </w:r>
    </w:p>
    <w:p w14:paraId="5E912B76" w14:textId="6C5D2B3E" w:rsidR="00A365A5" w:rsidRDefault="00A365A5" w:rsidP="00A365A5">
      <w:pPr>
        <w:pStyle w:val="Paragraphedeliste"/>
        <w:numPr>
          <w:ilvl w:val="0"/>
          <w:numId w:val="27"/>
        </w:numPr>
        <w:spacing w:after="0"/>
        <w:jc w:val="left"/>
        <w:rPr>
          <w:rFonts w:eastAsia="Calibri" w:cs="Arial"/>
          <w:color w:val="auto"/>
        </w:rPr>
      </w:pPr>
      <w:r w:rsidRPr="00A365A5">
        <w:rPr>
          <w:rFonts w:eastAsia="Calibri" w:cs="Arial"/>
          <w:color w:val="auto"/>
        </w:rPr>
        <w:t>Les usages.</w:t>
      </w:r>
    </w:p>
    <w:p w14:paraId="4D50CD8D" w14:textId="71423B7E" w:rsidR="00F114DF" w:rsidRDefault="00F114DF" w:rsidP="00F114DF">
      <w:pPr>
        <w:spacing w:after="0"/>
        <w:jc w:val="left"/>
        <w:rPr>
          <w:rFonts w:eastAsia="Calibri" w:cs="Arial"/>
          <w:color w:val="auto"/>
        </w:rPr>
      </w:pPr>
    </w:p>
    <w:p w14:paraId="12CBA7F9" w14:textId="6AF1A4E4" w:rsidR="00F114DF" w:rsidRPr="003554A0" w:rsidRDefault="00F114DF" w:rsidP="003554A0">
      <w:pPr>
        <w:rPr>
          <w:color w:val="auto"/>
        </w:rPr>
      </w:pPr>
      <w:r w:rsidRPr="003554A0">
        <w:rPr>
          <w:color w:val="auto"/>
        </w:rPr>
        <w:t xml:space="preserve">Concernant l’interprétation des délais : tout délai imparti aux </w:t>
      </w:r>
      <w:r w:rsidR="00BD428E">
        <w:rPr>
          <w:color w:val="auto"/>
        </w:rPr>
        <w:t>P</w:t>
      </w:r>
      <w:r w:rsidRPr="003554A0">
        <w:rPr>
          <w:color w:val="auto"/>
        </w:rPr>
        <w:t xml:space="preserve">arties commence à courir le lendemain du jour où s'est produit le fait qui sert de point de départ à ce délai. </w:t>
      </w:r>
    </w:p>
    <w:p w14:paraId="29F7AB7D" w14:textId="77777777" w:rsidR="00F114DF" w:rsidRPr="003554A0" w:rsidRDefault="00F114DF" w:rsidP="003554A0">
      <w:pPr>
        <w:rPr>
          <w:color w:val="auto"/>
        </w:rPr>
      </w:pPr>
      <w:r w:rsidRPr="003554A0">
        <w:rPr>
          <w:color w:val="auto"/>
        </w:rPr>
        <w:t>Lorsque le délai est fixé en jours, il s'entend en jours calendaires et il expire à la fin du dernier jour de la durée prévue. Lorsque le délai est fixé en mois, il est compté de quantième en quantième. S'il n'existe pas de quantième correspondant dans le mois où se termine le délai, celui-ci expire à la fin du dernier jour de ce mois.</w:t>
      </w:r>
    </w:p>
    <w:p w14:paraId="14F13DCC" w14:textId="0A2D27E6" w:rsidR="00F114DF" w:rsidRPr="003554A0" w:rsidRDefault="00F114DF" w:rsidP="003554A0">
      <w:pPr>
        <w:rPr>
          <w:color w:val="auto"/>
        </w:rPr>
      </w:pPr>
      <w:r w:rsidRPr="003554A0">
        <w:rPr>
          <w:color w:val="auto"/>
        </w:rPr>
        <w:t>Lorsque le dernier jour d'un délai est un samedi, un dimanche, un jour férié ou chômé, le délai est prorogé jusqu'à la fin du premier jour ouvrable qui suit.</w:t>
      </w:r>
    </w:p>
    <w:p w14:paraId="7C111906" w14:textId="2E3C7CD8" w:rsidR="003650CA" w:rsidRPr="00A365A5" w:rsidRDefault="003650CA" w:rsidP="003650CA">
      <w:pPr>
        <w:pStyle w:val="Titre2"/>
        <w:rPr>
          <w:rFonts w:eastAsia="Times New Roman"/>
        </w:rPr>
      </w:pPr>
      <w:bookmarkStart w:id="52" w:name="_Toc95841247"/>
      <w:bookmarkStart w:id="53" w:name="_Toc83390350"/>
      <w:r w:rsidRPr="00A365A5">
        <w:rPr>
          <w:rFonts w:eastAsia="Times New Roman"/>
        </w:rPr>
        <w:t>Article 1</w:t>
      </w:r>
      <w:r>
        <w:rPr>
          <w:rFonts w:eastAsia="Times New Roman"/>
        </w:rPr>
        <w:t>5</w:t>
      </w:r>
      <w:r w:rsidRPr="00A365A5">
        <w:rPr>
          <w:rFonts w:eastAsia="Times New Roman"/>
        </w:rPr>
        <w:t xml:space="preserve"> : </w:t>
      </w:r>
      <w:r w:rsidRPr="00A365A5">
        <w:t xml:space="preserve">CONDITIONS DE FIN DE </w:t>
      </w:r>
      <w:r>
        <w:t>CONVENTION</w:t>
      </w:r>
      <w:bookmarkEnd w:id="52"/>
      <w:r w:rsidRPr="00A365A5">
        <w:rPr>
          <w:rFonts w:eastAsia="Times New Roman"/>
        </w:rPr>
        <w:t> </w:t>
      </w:r>
    </w:p>
    <w:p w14:paraId="19544B3E" w14:textId="39EC71D1" w:rsidR="003650CA" w:rsidRDefault="003650CA" w:rsidP="003650CA">
      <w:pPr>
        <w:spacing w:after="0"/>
        <w:rPr>
          <w:rFonts w:eastAsia="Times New Roman" w:cs="Arial"/>
          <w:color w:val="auto"/>
          <w:lang w:eastAsia="fr-FR" w:bidi="ar-SA"/>
        </w:rPr>
      </w:pPr>
      <w:r>
        <w:rPr>
          <w:rFonts w:eastAsia="Times New Roman" w:cs="Arial"/>
          <w:color w:val="auto"/>
          <w:lang w:eastAsia="fr-FR" w:bidi="ar-SA"/>
        </w:rPr>
        <w:t xml:space="preserve">Une visite est organisée aux frais du </w:t>
      </w:r>
      <w:r w:rsidRPr="00134511">
        <w:rPr>
          <w:rFonts w:eastAsia="Times New Roman" w:cs="Arial"/>
          <w:b/>
          <w:bCs/>
          <w:color w:val="auto"/>
          <w:lang w:eastAsia="fr-FR" w:bidi="ar-SA"/>
        </w:rPr>
        <w:t>BENEFICIAIRE</w:t>
      </w:r>
      <w:r>
        <w:rPr>
          <w:rFonts w:eastAsia="Times New Roman" w:cs="Arial"/>
          <w:color w:val="auto"/>
          <w:lang w:eastAsia="fr-FR" w:bidi="ar-SA"/>
        </w:rPr>
        <w:t xml:space="preserve"> et en présence du </w:t>
      </w:r>
      <w:r>
        <w:rPr>
          <w:rFonts w:eastAsia="Times New Roman" w:cs="Arial"/>
          <w:b/>
          <w:bCs/>
          <w:color w:val="auto"/>
          <w:lang w:eastAsia="fr-FR" w:bidi="ar-SA"/>
        </w:rPr>
        <w:t>PROPRIETAIRE</w:t>
      </w:r>
      <w:r>
        <w:rPr>
          <w:rFonts w:eastAsia="Times New Roman" w:cs="Arial"/>
          <w:color w:val="auto"/>
          <w:lang w:eastAsia="fr-FR" w:bidi="ar-SA"/>
        </w:rPr>
        <w:t xml:space="preserve"> six mois au moins avant le terme du </w:t>
      </w:r>
      <w:r w:rsidR="00BD3EBE">
        <w:rPr>
          <w:rFonts w:eastAsia="Times New Roman" w:cs="Arial"/>
          <w:color w:val="auto"/>
          <w:lang w:eastAsia="fr-FR" w:bidi="ar-SA"/>
        </w:rPr>
        <w:t>contrat</w:t>
      </w:r>
      <w:r>
        <w:rPr>
          <w:rFonts w:eastAsia="Times New Roman" w:cs="Arial"/>
          <w:color w:val="auto"/>
          <w:lang w:eastAsia="fr-FR" w:bidi="ar-SA"/>
        </w:rPr>
        <w:t>. Cette visite devra permettre de déterminer l’état des équipements photovoltaïques et leur niveau de performance.</w:t>
      </w:r>
    </w:p>
    <w:p w14:paraId="51D750EE" w14:textId="77777777" w:rsidR="003650CA" w:rsidRDefault="003650CA" w:rsidP="003650CA">
      <w:pPr>
        <w:spacing w:after="0"/>
        <w:rPr>
          <w:rFonts w:eastAsia="Times New Roman" w:cs="Arial"/>
          <w:color w:val="auto"/>
          <w:lang w:eastAsia="fr-FR" w:bidi="ar-SA"/>
        </w:rPr>
      </w:pPr>
    </w:p>
    <w:p w14:paraId="4C489845" w14:textId="65CDAFF9" w:rsidR="003650CA" w:rsidRDefault="003650CA" w:rsidP="003650CA">
      <w:pPr>
        <w:spacing w:after="0"/>
        <w:rPr>
          <w:rFonts w:eastAsia="Times New Roman" w:cs="Arial"/>
          <w:color w:val="auto"/>
          <w:lang w:eastAsia="fr-FR" w:bidi="ar-SA"/>
        </w:rPr>
      </w:pPr>
      <w:r>
        <w:rPr>
          <w:rFonts w:eastAsia="Times New Roman" w:cs="Arial"/>
          <w:color w:val="auto"/>
          <w:lang w:eastAsia="fr-FR" w:bidi="ar-SA"/>
        </w:rPr>
        <w:t xml:space="preserve">Au moins trois mois avant la date de fin de </w:t>
      </w:r>
      <w:r w:rsidR="00BD3EBE">
        <w:rPr>
          <w:rFonts w:eastAsia="Times New Roman" w:cs="Arial"/>
          <w:color w:val="auto"/>
          <w:lang w:eastAsia="fr-FR" w:bidi="ar-SA"/>
        </w:rPr>
        <w:t>contrat</w:t>
      </w:r>
      <w:r>
        <w:rPr>
          <w:rFonts w:eastAsia="Times New Roman" w:cs="Arial"/>
          <w:color w:val="auto"/>
          <w:lang w:eastAsia="fr-FR" w:bidi="ar-SA"/>
        </w:rPr>
        <w:t xml:space="preserve"> et au vu des conclusions de ladite visite, le </w:t>
      </w:r>
      <w:r>
        <w:rPr>
          <w:rFonts w:eastAsia="Times New Roman" w:cs="Arial"/>
          <w:b/>
          <w:bCs/>
          <w:color w:val="auto"/>
          <w:lang w:eastAsia="fr-FR" w:bidi="ar-SA"/>
        </w:rPr>
        <w:t>PROPRIETAIRE</w:t>
      </w:r>
      <w:r>
        <w:rPr>
          <w:rFonts w:eastAsia="Times New Roman" w:cs="Arial"/>
          <w:color w:val="auto"/>
          <w:lang w:eastAsia="fr-FR" w:bidi="ar-SA"/>
        </w:rPr>
        <w:t xml:space="preserve"> devra prévenir le </w:t>
      </w:r>
      <w:r w:rsidRPr="00134511">
        <w:rPr>
          <w:rFonts w:eastAsia="Times New Roman" w:cs="Arial"/>
          <w:b/>
          <w:bCs/>
          <w:color w:val="auto"/>
          <w:lang w:eastAsia="fr-FR" w:bidi="ar-SA"/>
        </w:rPr>
        <w:t>BENEFICIAIRE</w:t>
      </w:r>
      <w:r>
        <w:rPr>
          <w:rFonts w:eastAsia="Times New Roman" w:cs="Arial"/>
          <w:color w:val="auto"/>
          <w:lang w:eastAsia="fr-FR" w:bidi="ar-SA"/>
        </w:rPr>
        <w:t xml:space="preserve">, par lettre recommandée avec accusé de réception, de son choix concernant la suite à donner pour les équipements photovoltaïques. </w:t>
      </w:r>
    </w:p>
    <w:p w14:paraId="180678CB" w14:textId="77777777" w:rsidR="003650CA" w:rsidRPr="00A365A5" w:rsidRDefault="003650CA" w:rsidP="003650CA">
      <w:pPr>
        <w:spacing w:after="0"/>
        <w:rPr>
          <w:rFonts w:eastAsia="Times New Roman" w:cs="Arial"/>
          <w:color w:val="auto"/>
          <w:lang w:eastAsia="fr-FR" w:bidi="ar-SA"/>
        </w:rPr>
      </w:pPr>
    </w:p>
    <w:p w14:paraId="0B3F603A" w14:textId="4B54C289" w:rsidR="003650CA" w:rsidRPr="00A365A5" w:rsidRDefault="003650CA" w:rsidP="003650CA">
      <w:pPr>
        <w:spacing w:after="0"/>
        <w:rPr>
          <w:rFonts w:eastAsia="Times New Roman" w:cs="Arial"/>
          <w:color w:val="auto"/>
          <w:lang w:eastAsia="fr-FR" w:bidi="ar-SA"/>
        </w:rPr>
      </w:pPr>
      <w:r>
        <w:rPr>
          <w:rFonts w:eastAsia="Times New Roman" w:cs="Arial"/>
          <w:color w:val="auto"/>
          <w:lang w:eastAsia="fr-FR" w:bidi="ar-SA"/>
        </w:rPr>
        <w:t>En effet, a</w:t>
      </w:r>
      <w:r w:rsidRPr="00A365A5">
        <w:rPr>
          <w:rFonts w:eastAsia="Times New Roman" w:cs="Arial"/>
          <w:color w:val="auto"/>
          <w:lang w:eastAsia="fr-FR" w:bidi="ar-SA"/>
        </w:rPr>
        <w:t xml:space="preserve">u </w:t>
      </w:r>
      <w:r>
        <w:rPr>
          <w:rFonts w:eastAsia="Times New Roman" w:cs="Arial"/>
          <w:color w:val="auto"/>
          <w:lang w:eastAsia="fr-FR" w:bidi="ar-SA"/>
        </w:rPr>
        <w:t xml:space="preserve">terme de la convention, le </w:t>
      </w:r>
      <w:r w:rsidRPr="00134511">
        <w:rPr>
          <w:rFonts w:eastAsia="Times New Roman" w:cs="Arial"/>
          <w:b/>
          <w:bCs/>
          <w:color w:val="auto"/>
          <w:lang w:eastAsia="fr-FR" w:bidi="ar-SA"/>
        </w:rPr>
        <w:t>BENEFICIAIRE</w:t>
      </w:r>
      <w:r>
        <w:rPr>
          <w:rFonts w:eastAsia="Times New Roman" w:cs="Arial"/>
          <w:color w:val="auto"/>
          <w:lang w:eastAsia="fr-FR" w:bidi="ar-SA"/>
        </w:rPr>
        <w:t xml:space="preserve"> a l’obligation de </w:t>
      </w:r>
      <w:r w:rsidRPr="00A365A5">
        <w:rPr>
          <w:rFonts w:eastAsia="Times New Roman" w:cs="Arial"/>
          <w:color w:val="auto"/>
          <w:lang w:eastAsia="fr-FR" w:bidi="ar-SA"/>
        </w:rPr>
        <w:t>démanteler l’installation photovoltaïque</w:t>
      </w:r>
      <w:r>
        <w:rPr>
          <w:rFonts w:eastAsia="Times New Roman" w:cs="Arial"/>
          <w:color w:val="auto"/>
          <w:lang w:eastAsia="fr-FR" w:bidi="ar-SA"/>
        </w:rPr>
        <w:t xml:space="preserve"> </w:t>
      </w:r>
      <w:r w:rsidRPr="00A365A5">
        <w:rPr>
          <w:rFonts w:eastAsia="Times New Roman" w:cs="Arial"/>
          <w:color w:val="auto"/>
          <w:lang w:eastAsia="fr-FR" w:bidi="ar-SA"/>
        </w:rPr>
        <w:t>(panneaux, câbles, onduleurs) sur les surfaces mises à disposition</w:t>
      </w:r>
      <w:r>
        <w:rPr>
          <w:rFonts w:eastAsia="Times New Roman" w:cs="Arial"/>
          <w:color w:val="auto"/>
          <w:lang w:eastAsia="fr-FR" w:bidi="ar-SA"/>
        </w:rPr>
        <w:t xml:space="preserve"> à ses frais exclusifs.</w:t>
      </w:r>
    </w:p>
    <w:p w14:paraId="195B4500" w14:textId="203CFE5A" w:rsidR="003650CA" w:rsidRDefault="003650CA" w:rsidP="003650CA">
      <w:pPr>
        <w:spacing w:after="0"/>
        <w:rPr>
          <w:rFonts w:eastAsia="Times New Roman" w:cs="Arial"/>
          <w:color w:val="auto"/>
          <w:lang w:eastAsia="fr-FR" w:bidi="ar-SA"/>
        </w:rPr>
      </w:pPr>
      <w:r w:rsidRPr="001D6185">
        <w:rPr>
          <w:rFonts w:eastAsia="Times New Roman" w:cs="Arial"/>
          <w:color w:val="auto"/>
          <w:highlight w:val="yellow"/>
          <w:lang w:eastAsia="fr-FR" w:bidi="ar-SA"/>
        </w:rPr>
        <w:t>Le</w:t>
      </w:r>
      <w:r>
        <w:rPr>
          <w:rFonts w:eastAsia="Times New Roman" w:cs="Arial"/>
          <w:color w:val="auto"/>
          <w:highlight w:val="yellow"/>
          <w:lang w:eastAsia="fr-FR" w:bidi="ar-SA"/>
        </w:rPr>
        <w:t xml:space="preserve"> </w:t>
      </w:r>
      <w:r w:rsidRPr="00045F1D">
        <w:rPr>
          <w:rFonts w:eastAsia="Times New Roman" w:cs="Arial"/>
          <w:b/>
          <w:bCs/>
          <w:color w:val="auto"/>
          <w:highlight w:val="yellow"/>
          <w:lang w:eastAsia="fr-FR" w:bidi="ar-SA"/>
        </w:rPr>
        <w:t xml:space="preserve">BENEFICIAIRE </w:t>
      </w:r>
      <w:r w:rsidRPr="001D6185">
        <w:rPr>
          <w:rFonts w:eastAsia="Times New Roman" w:cs="Arial"/>
          <w:color w:val="auto"/>
          <w:highlight w:val="yellow"/>
          <w:lang w:eastAsia="fr-FR" w:bidi="ar-SA"/>
        </w:rPr>
        <w:t>devra alors justifier de la constitution d’une garantie financière auprès d’une banque de son choix afin de s’assurer de disposer des fonds nécessaires pour le démantèlement</w:t>
      </w:r>
      <w:r>
        <w:rPr>
          <w:rFonts w:eastAsia="Times New Roman" w:cs="Arial"/>
          <w:color w:val="auto"/>
          <w:lang w:eastAsia="fr-FR" w:bidi="ar-SA"/>
        </w:rPr>
        <w:t xml:space="preserve"> </w:t>
      </w:r>
      <w:r w:rsidRPr="00F21E51">
        <w:rPr>
          <w:rFonts w:eastAsia="Times New Roman" w:cs="Arial"/>
          <w:color w:val="auto"/>
          <w:highlight w:val="green"/>
          <w:lang w:eastAsia="fr-FR" w:bidi="ar-SA"/>
        </w:rPr>
        <w:t xml:space="preserve">(l’obligation de souscrire à une telle garantie bancaire ne sera opportune et nécessaire que pour les installations d’envergure. Pour les projets plus modestes, la mise en place d’une telle garantie pourrait être trop pénalisante pour le </w:t>
      </w:r>
      <w:r w:rsidRPr="00F21E51">
        <w:rPr>
          <w:rFonts w:eastAsia="Times New Roman" w:cs="Arial"/>
          <w:b/>
          <w:bCs/>
          <w:color w:val="auto"/>
          <w:highlight w:val="green"/>
          <w:lang w:eastAsia="fr-FR" w:bidi="ar-SA"/>
        </w:rPr>
        <w:t>BENEFICIAIRE</w:t>
      </w:r>
      <w:r w:rsidRPr="00F21E51">
        <w:rPr>
          <w:rFonts w:eastAsia="Times New Roman" w:cs="Arial"/>
          <w:color w:val="auto"/>
          <w:highlight w:val="green"/>
          <w:lang w:eastAsia="fr-FR" w:bidi="ar-SA"/>
        </w:rPr>
        <w:t>).</w:t>
      </w:r>
    </w:p>
    <w:p w14:paraId="5EF6733F" w14:textId="7B1AB585" w:rsidR="00F114DF" w:rsidRPr="00A365A5" w:rsidRDefault="00F114DF" w:rsidP="003650CA">
      <w:pPr>
        <w:spacing w:after="0"/>
        <w:rPr>
          <w:rFonts w:eastAsia="Times New Roman" w:cs="Arial"/>
          <w:color w:val="auto"/>
          <w:lang w:eastAsia="fr-FR" w:bidi="ar-SA"/>
        </w:rPr>
      </w:pPr>
      <w:r w:rsidRPr="003554A0">
        <w:rPr>
          <w:color w:val="auto"/>
        </w:rPr>
        <w:t xml:space="preserve">Dans ce cas, le </w:t>
      </w:r>
      <w:r>
        <w:rPr>
          <w:b/>
          <w:bCs/>
          <w:color w:val="auto"/>
        </w:rPr>
        <w:t>BENEFICIAIRE</w:t>
      </w:r>
      <w:r w:rsidRPr="003554A0">
        <w:rPr>
          <w:color w:val="auto"/>
        </w:rPr>
        <w:t xml:space="preserve"> est tenu de restituer les BIENS au </w:t>
      </w:r>
      <w:r>
        <w:rPr>
          <w:b/>
          <w:bCs/>
          <w:color w:val="auto"/>
        </w:rPr>
        <w:t>PROPRIETAIRE</w:t>
      </w:r>
      <w:r w:rsidRPr="003554A0">
        <w:rPr>
          <w:color w:val="auto"/>
        </w:rPr>
        <w:t xml:space="preserve"> après les avoir remis en leur état initial</w:t>
      </w:r>
      <w:r>
        <w:t>.</w:t>
      </w:r>
    </w:p>
    <w:p w14:paraId="5D72BFC1" w14:textId="77777777" w:rsidR="003650CA" w:rsidRDefault="003650CA" w:rsidP="003650CA">
      <w:pPr>
        <w:spacing w:after="0"/>
        <w:rPr>
          <w:rFonts w:eastAsia="Times New Roman" w:cs="Arial"/>
          <w:color w:val="auto"/>
          <w:lang w:eastAsia="fr-FR" w:bidi="ar-SA"/>
        </w:rPr>
      </w:pPr>
    </w:p>
    <w:p w14:paraId="16333624" w14:textId="77777777" w:rsidR="003650CA" w:rsidRPr="00A365A5" w:rsidRDefault="003650CA" w:rsidP="003650CA">
      <w:pPr>
        <w:spacing w:after="0"/>
        <w:rPr>
          <w:rFonts w:eastAsia="Times New Roman" w:cs="Arial"/>
          <w:color w:val="auto"/>
          <w:lang w:eastAsia="fr-FR" w:bidi="ar-SA"/>
        </w:rPr>
      </w:pPr>
      <w:r>
        <w:rPr>
          <w:rFonts w:eastAsia="Times New Roman" w:cs="Arial"/>
          <w:color w:val="auto"/>
          <w:lang w:eastAsia="fr-FR" w:bidi="ar-SA"/>
        </w:rPr>
        <w:t xml:space="preserve">Le </w:t>
      </w:r>
      <w:r>
        <w:rPr>
          <w:rFonts w:eastAsia="Times New Roman" w:cs="Arial"/>
          <w:b/>
          <w:bCs/>
          <w:color w:val="auto"/>
          <w:lang w:eastAsia="fr-FR" w:bidi="ar-SA"/>
        </w:rPr>
        <w:t>BENEFICIAIRE</w:t>
      </w:r>
      <w:r w:rsidRPr="002B72DB">
        <w:rPr>
          <w:rFonts w:eastAsia="Times New Roman" w:cs="Arial"/>
          <w:b/>
          <w:bCs/>
          <w:color w:val="auto"/>
          <w:lang w:eastAsia="fr-FR" w:bidi="ar-SA"/>
        </w:rPr>
        <w:t xml:space="preserve"> </w:t>
      </w:r>
      <w:r>
        <w:rPr>
          <w:rFonts w:eastAsia="Times New Roman" w:cs="Arial"/>
          <w:color w:val="auto"/>
          <w:lang w:eastAsia="fr-FR" w:bidi="ar-SA"/>
        </w:rPr>
        <w:t>aura l’o</w:t>
      </w:r>
      <w:r w:rsidRPr="00A365A5">
        <w:rPr>
          <w:rFonts w:eastAsia="Times New Roman" w:cs="Arial"/>
          <w:color w:val="auto"/>
          <w:lang w:eastAsia="fr-FR" w:bidi="ar-SA"/>
        </w:rPr>
        <w:t>bligation de recycl</w:t>
      </w:r>
      <w:r>
        <w:rPr>
          <w:rFonts w:eastAsia="Times New Roman" w:cs="Arial"/>
          <w:color w:val="auto"/>
          <w:lang w:eastAsia="fr-FR" w:bidi="ar-SA"/>
        </w:rPr>
        <w:t>er, de faire recycler</w:t>
      </w:r>
      <w:r w:rsidRPr="00A365A5">
        <w:rPr>
          <w:rFonts w:eastAsia="Times New Roman" w:cs="Arial"/>
          <w:color w:val="auto"/>
          <w:lang w:eastAsia="fr-FR" w:bidi="ar-SA"/>
        </w:rPr>
        <w:t xml:space="preserve"> ou de réutilis</w:t>
      </w:r>
      <w:r>
        <w:rPr>
          <w:rFonts w:eastAsia="Times New Roman" w:cs="Arial"/>
          <w:color w:val="auto"/>
          <w:lang w:eastAsia="fr-FR" w:bidi="ar-SA"/>
        </w:rPr>
        <w:t>er les panneaux</w:t>
      </w:r>
      <w:r w:rsidRPr="00A365A5">
        <w:rPr>
          <w:rFonts w:eastAsia="Times New Roman" w:cs="Arial"/>
          <w:color w:val="auto"/>
          <w:lang w:eastAsia="fr-FR" w:bidi="ar-SA"/>
        </w:rPr>
        <w:t xml:space="preserve"> selon les dispositions réglementaires en vigueur</w:t>
      </w:r>
      <w:r>
        <w:rPr>
          <w:rFonts w:eastAsia="Times New Roman" w:cs="Arial"/>
          <w:color w:val="auto"/>
          <w:lang w:eastAsia="fr-FR" w:bidi="ar-SA"/>
        </w:rPr>
        <w:t xml:space="preserve"> ou de faire une a</w:t>
      </w:r>
      <w:r w:rsidRPr="00A365A5">
        <w:rPr>
          <w:rFonts w:eastAsia="Times New Roman" w:cs="Arial"/>
          <w:color w:val="auto"/>
          <w:lang w:eastAsia="fr-FR" w:bidi="ar-SA"/>
        </w:rPr>
        <w:t xml:space="preserve">utre proposition de valorisation </w:t>
      </w:r>
      <w:r>
        <w:rPr>
          <w:rFonts w:eastAsia="Times New Roman" w:cs="Arial"/>
          <w:color w:val="auto"/>
          <w:lang w:eastAsia="fr-FR" w:bidi="ar-SA"/>
        </w:rPr>
        <w:t xml:space="preserve">ou </w:t>
      </w:r>
      <w:r w:rsidRPr="00A365A5">
        <w:rPr>
          <w:rFonts w:eastAsia="Times New Roman" w:cs="Arial"/>
          <w:color w:val="auto"/>
          <w:lang w:eastAsia="fr-FR" w:bidi="ar-SA"/>
        </w:rPr>
        <w:t>de recyclage plus vertueuse</w:t>
      </w:r>
      <w:r>
        <w:rPr>
          <w:rFonts w:eastAsia="Times New Roman" w:cs="Arial"/>
          <w:color w:val="auto"/>
          <w:lang w:eastAsia="fr-FR" w:bidi="ar-SA"/>
        </w:rPr>
        <w:t xml:space="preserve"> au </w:t>
      </w:r>
      <w:r>
        <w:rPr>
          <w:rFonts w:eastAsia="Times New Roman" w:cs="Arial"/>
          <w:b/>
          <w:bCs/>
          <w:color w:val="auto"/>
          <w:lang w:eastAsia="fr-FR" w:bidi="ar-SA"/>
        </w:rPr>
        <w:t>PROPRIETAIRE</w:t>
      </w:r>
      <w:r w:rsidRPr="00A365A5">
        <w:rPr>
          <w:rFonts w:eastAsia="Times New Roman" w:cs="Arial"/>
          <w:color w:val="auto"/>
          <w:lang w:eastAsia="fr-FR" w:bidi="ar-SA"/>
        </w:rPr>
        <w:t>.</w:t>
      </w:r>
    </w:p>
    <w:p w14:paraId="45B0D38D" w14:textId="77777777" w:rsidR="003650CA" w:rsidRPr="00A365A5" w:rsidRDefault="003650CA" w:rsidP="003650CA">
      <w:pPr>
        <w:spacing w:after="0"/>
        <w:rPr>
          <w:rFonts w:eastAsia="Times New Roman" w:cs="Arial"/>
          <w:color w:val="auto"/>
          <w:lang w:eastAsia="fr-FR" w:bidi="ar-SA"/>
        </w:rPr>
      </w:pPr>
    </w:p>
    <w:p w14:paraId="2BB0A536" w14:textId="77777777" w:rsidR="003650CA" w:rsidRPr="00A365A5" w:rsidRDefault="003650CA" w:rsidP="003650CA">
      <w:pPr>
        <w:spacing w:after="0"/>
        <w:rPr>
          <w:rFonts w:eastAsia="Times New Roman" w:cs="Arial"/>
          <w:color w:val="auto"/>
          <w:lang w:eastAsia="fr-FR" w:bidi="ar-SA"/>
        </w:rPr>
      </w:pPr>
      <w:r>
        <w:rPr>
          <w:rFonts w:eastAsia="Times New Roman" w:cs="Arial"/>
          <w:color w:val="auto"/>
          <w:lang w:eastAsia="fr-FR" w:bidi="ar-SA"/>
        </w:rPr>
        <w:t>L</w:t>
      </w:r>
      <w:r w:rsidRPr="00A365A5">
        <w:rPr>
          <w:rFonts w:eastAsia="Times New Roman" w:cs="Arial"/>
          <w:color w:val="auto"/>
          <w:lang w:eastAsia="fr-FR" w:bidi="ar-SA"/>
        </w:rPr>
        <w:t xml:space="preserve">e </w:t>
      </w:r>
      <w:r>
        <w:rPr>
          <w:rFonts w:eastAsia="Times New Roman" w:cs="Arial"/>
          <w:b/>
          <w:bCs/>
          <w:color w:val="auto"/>
          <w:lang w:eastAsia="fr-FR" w:bidi="ar-SA"/>
        </w:rPr>
        <w:t>PROPRIETAIRE</w:t>
      </w:r>
      <w:r w:rsidRPr="00A365A5">
        <w:rPr>
          <w:rFonts w:eastAsia="Times New Roman" w:cs="Arial"/>
          <w:color w:val="auto"/>
          <w:lang w:eastAsia="fr-FR" w:bidi="ar-SA"/>
        </w:rPr>
        <w:t xml:space="preserve"> a</w:t>
      </w:r>
      <w:r>
        <w:rPr>
          <w:rFonts w:eastAsia="Times New Roman" w:cs="Arial"/>
          <w:color w:val="auto"/>
          <w:lang w:eastAsia="fr-FR" w:bidi="ar-SA"/>
        </w:rPr>
        <w:t xml:space="preserve"> également</w:t>
      </w:r>
      <w:r w:rsidRPr="00A365A5">
        <w:rPr>
          <w:rFonts w:eastAsia="Times New Roman" w:cs="Arial"/>
          <w:color w:val="auto"/>
          <w:lang w:eastAsia="fr-FR" w:bidi="ar-SA"/>
        </w:rPr>
        <w:t xml:space="preserve"> la possibilité de récupérer gratuitement l’installation photovoltaïque initiale et éventuellement le contrat d’achat d’électricité. Le </w:t>
      </w:r>
      <w:r>
        <w:rPr>
          <w:rFonts w:eastAsia="Times New Roman" w:cs="Arial"/>
          <w:b/>
          <w:bCs/>
          <w:color w:val="auto"/>
          <w:lang w:eastAsia="fr-FR" w:bidi="ar-SA"/>
        </w:rPr>
        <w:t>PROPRIETAIRE</w:t>
      </w:r>
      <w:r w:rsidRPr="00A365A5">
        <w:rPr>
          <w:rFonts w:eastAsia="Times New Roman" w:cs="Arial"/>
          <w:color w:val="auto"/>
          <w:lang w:eastAsia="fr-FR" w:bidi="ar-SA"/>
        </w:rPr>
        <w:t xml:space="preserve"> devient alors propriétaire de l’installation (panneaux, équipements de </w:t>
      </w:r>
      <w:proofErr w:type="spellStart"/>
      <w:r w:rsidRPr="00A365A5">
        <w:rPr>
          <w:rFonts w:eastAsia="Times New Roman" w:cs="Arial"/>
          <w:color w:val="auto"/>
          <w:lang w:eastAsia="fr-FR" w:bidi="ar-SA"/>
        </w:rPr>
        <w:t>monitorisation</w:t>
      </w:r>
      <w:proofErr w:type="spellEnd"/>
      <w:r w:rsidRPr="00A365A5">
        <w:rPr>
          <w:rFonts w:eastAsia="Times New Roman" w:cs="Arial"/>
          <w:color w:val="auto"/>
          <w:lang w:eastAsia="fr-FR" w:bidi="ar-SA"/>
        </w:rPr>
        <w:t xml:space="preserve">) et l’accepte en l’état. Le </w:t>
      </w:r>
      <w:r>
        <w:rPr>
          <w:rFonts w:eastAsia="Times New Roman" w:cs="Arial"/>
          <w:b/>
          <w:bCs/>
          <w:color w:val="auto"/>
          <w:lang w:eastAsia="fr-FR" w:bidi="ar-SA"/>
        </w:rPr>
        <w:t>BENEFICIAIRE</w:t>
      </w:r>
      <w:r w:rsidRPr="00A365A5">
        <w:rPr>
          <w:rFonts w:eastAsia="Times New Roman" w:cs="Arial"/>
          <w:color w:val="auto"/>
          <w:lang w:eastAsia="fr-FR" w:bidi="ar-SA"/>
        </w:rPr>
        <w:t xml:space="preserve"> pourra proposer un contrat de maintenance au </w:t>
      </w:r>
      <w:r>
        <w:rPr>
          <w:rFonts w:eastAsia="Times New Roman" w:cs="Arial"/>
          <w:b/>
          <w:bCs/>
          <w:color w:val="auto"/>
          <w:lang w:eastAsia="fr-FR" w:bidi="ar-SA"/>
        </w:rPr>
        <w:t>PROPRIETAIRE</w:t>
      </w:r>
      <w:r w:rsidRPr="00A365A5">
        <w:rPr>
          <w:rFonts w:eastAsia="Times New Roman" w:cs="Arial"/>
          <w:color w:val="auto"/>
          <w:lang w:eastAsia="fr-FR" w:bidi="ar-SA"/>
        </w:rPr>
        <w:t>.</w:t>
      </w:r>
    </w:p>
    <w:p w14:paraId="32BECC0E" w14:textId="50848C5F" w:rsidR="003650CA" w:rsidRDefault="003650CA" w:rsidP="003650CA">
      <w:pPr>
        <w:spacing w:after="0"/>
        <w:rPr>
          <w:rFonts w:eastAsia="Times New Roman" w:cs="Arial"/>
          <w:color w:val="auto"/>
          <w:lang w:eastAsia="fr-FR" w:bidi="ar-SA"/>
        </w:rPr>
      </w:pPr>
      <w:r>
        <w:rPr>
          <w:rFonts w:eastAsia="Times New Roman" w:cs="Arial"/>
          <w:color w:val="auto"/>
          <w:lang w:eastAsia="fr-FR" w:bidi="ar-SA"/>
        </w:rPr>
        <w:t xml:space="preserve">Si les équipements n’ont pas encore été totalement amortis, le </w:t>
      </w:r>
      <w:r>
        <w:rPr>
          <w:rFonts w:eastAsia="Times New Roman" w:cs="Arial"/>
          <w:b/>
          <w:bCs/>
          <w:color w:val="auto"/>
          <w:lang w:eastAsia="fr-FR" w:bidi="ar-SA"/>
        </w:rPr>
        <w:t>PROPRIETAIRE</w:t>
      </w:r>
      <w:r>
        <w:rPr>
          <w:rFonts w:eastAsia="Times New Roman" w:cs="Arial"/>
          <w:color w:val="auto"/>
          <w:lang w:eastAsia="fr-FR" w:bidi="ar-SA"/>
        </w:rPr>
        <w:t xml:space="preserve"> indemnisera le </w:t>
      </w:r>
      <w:r w:rsidRPr="002C3532">
        <w:rPr>
          <w:rFonts w:eastAsia="Times New Roman" w:cs="Arial"/>
          <w:b/>
          <w:bCs/>
          <w:color w:val="auto"/>
          <w:lang w:eastAsia="fr-FR" w:bidi="ar-SA"/>
        </w:rPr>
        <w:t xml:space="preserve">BÉNÉFICIAIRE </w:t>
      </w:r>
      <w:r>
        <w:rPr>
          <w:rFonts w:eastAsia="Times New Roman" w:cs="Arial"/>
          <w:color w:val="auto"/>
          <w:lang w:eastAsia="fr-FR" w:bidi="ar-SA"/>
        </w:rPr>
        <w:t>à hauteur de la valeur nette comptable des équipements.</w:t>
      </w:r>
    </w:p>
    <w:p w14:paraId="0809FD72" w14:textId="2DD40E8C" w:rsidR="003650CA" w:rsidRDefault="003650CA" w:rsidP="003650CA">
      <w:pPr>
        <w:spacing w:after="0"/>
        <w:rPr>
          <w:rFonts w:eastAsia="Times New Roman" w:cs="Arial"/>
          <w:color w:val="auto"/>
          <w:lang w:eastAsia="fr-FR" w:bidi="ar-SA"/>
        </w:rPr>
      </w:pPr>
    </w:p>
    <w:p w14:paraId="7A8366C9" w14:textId="6D810326" w:rsidR="003650CA" w:rsidRPr="003554A0" w:rsidRDefault="003650CA" w:rsidP="003554A0">
      <w:pPr>
        <w:spacing w:after="0"/>
        <w:rPr>
          <w:rFonts w:eastAsia="Times New Roman" w:cs="Arial"/>
          <w:color w:val="auto"/>
          <w:lang w:eastAsia="fr-FR"/>
        </w:rPr>
      </w:pPr>
      <w:r>
        <w:rPr>
          <w:rFonts w:eastAsia="Times New Roman" w:cs="Arial"/>
          <w:color w:val="auto"/>
          <w:lang w:eastAsia="fr-FR" w:bidi="ar-SA"/>
        </w:rPr>
        <w:t>Dans tous les cas, s</w:t>
      </w:r>
      <w:r w:rsidRPr="00A365A5">
        <w:rPr>
          <w:rFonts w:eastAsia="Times New Roman" w:cs="Arial"/>
          <w:color w:val="auto"/>
          <w:lang w:eastAsia="fr-FR" w:bidi="ar-SA"/>
        </w:rPr>
        <w:t xml:space="preserve">i le </w:t>
      </w:r>
      <w:r w:rsidR="00362CA2">
        <w:rPr>
          <w:rFonts w:eastAsia="Times New Roman" w:cs="Arial"/>
          <w:b/>
          <w:bCs/>
          <w:color w:val="auto"/>
          <w:lang w:eastAsia="fr-FR" w:bidi="ar-SA"/>
        </w:rPr>
        <w:t>BENEFICIAIRE</w:t>
      </w:r>
      <w:r w:rsidRPr="00A365A5">
        <w:rPr>
          <w:rFonts w:eastAsia="Times New Roman" w:cs="Arial"/>
          <w:color w:val="auto"/>
          <w:lang w:eastAsia="fr-FR" w:bidi="ar-SA"/>
        </w:rPr>
        <w:t xml:space="preserve"> fait des améliorations ou des constructions qui augmentent la valeur du terrain</w:t>
      </w:r>
      <w:r>
        <w:rPr>
          <w:rFonts w:eastAsia="Times New Roman" w:cs="Arial"/>
          <w:color w:val="auto"/>
          <w:lang w:eastAsia="fr-FR" w:bidi="ar-SA"/>
        </w:rPr>
        <w:t xml:space="preserve"> ou des BIENS</w:t>
      </w:r>
      <w:r w:rsidRPr="00A365A5">
        <w:rPr>
          <w:rFonts w:eastAsia="Times New Roman" w:cs="Arial"/>
          <w:color w:val="auto"/>
          <w:lang w:eastAsia="fr-FR" w:bidi="ar-SA"/>
        </w:rPr>
        <w:t xml:space="preserve">, celles-ci ne peuvent être détruites à la fin du contrat et le </w:t>
      </w:r>
      <w:r w:rsidR="00362CA2">
        <w:rPr>
          <w:rFonts w:eastAsia="Times New Roman" w:cs="Arial"/>
          <w:b/>
          <w:bCs/>
          <w:color w:val="auto"/>
          <w:lang w:eastAsia="fr-FR" w:bidi="ar-SA"/>
        </w:rPr>
        <w:t>BENEFICIAIRE</w:t>
      </w:r>
      <w:r w:rsidRPr="00A365A5">
        <w:rPr>
          <w:rFonts w:eastAsia="Times New Roman" w:cs="Arial"/>
          <w:color w:val="auto"/>
          <w:lang w:eastAsia="fr-FR" w:bidi="ar-SA"/>
        </w:rPr>
        <w:t xml:space="preserve"> ne peut pas non plus réclamer une indemnité.</w:t>
      </w:r>
    </w:p>
    <w:p w14:paraId="023D4861" w14:textId="21F3202A" w:rsidR="00A365A5" w:rsidRPr="00A365A5" w:rsidRDefault="00A365A5" w:rsidP="003650CA">
      <w:pPr>
        <w:pStyle w:val="Titre2"/>
      </w:pPr>
      <w:bookmarkStart w:id="54" w:name="_Toc95841248"/>
      <w:r w:rsidRPr="00A365A5">
        <w:t>Article 1</w:t>
      </w:r>
      <w:r w:rsidR="003650CA">
        <w:t>6</w:t>
      </w:r>
      <w:r w:rsidRPr="00A365A5">
        <w:t> : DIFFERENDS</w:t>
      </w:r>
      <w:bookmarkEnd w:id="53"/>
      <w:bookmarkEnd w:id="54"/>
    </w:p>
    <w:p w14:paraId="3720B352" w14:textId="1448A183"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w:t>
      </w:r>
      <w:r w:rsidR="00BD3EBE">
        <w:rPr>
          <w:rFonts w:eastAsia="Times New Roman" w:cs="Arial"/>
          <w:color w:val="auto"/>
          <w:lang w:eastAsia="fr-FR" w:bidi="ar-SA"/>
        </w:rPr>
        <w:t>P</w:t>
      </w:r>
      <w:r w:rsidRPr="00A365A5">
        <w:rPr>
          <w:rFonts w:eastAsia="Times New Roman" w:cs="Arial"/>
          <w:color w:val="auto"/>
          <w:lang w:eastAsia="fr-FR" w:bidi="ar-SA"/>
        </w:rPr>
        <w:t>arties s'efforceront de régler à l'amiable tout différend résultant de l'interprétation ou de l'exécution du présent contrat.</w:t>
      </w:r>
    </w:p>
    <w:p w14:paraId="25C4F2BF" w14:textId="71877C36" w:rsidR="00F114DF" w:rsidRPr="003554A0" w:rsidRDefault="00F114DF" w:rsidP="00F114DF">
      <w:pPr>
        <w:pStyle w:val="Commentaire"/>
        <w:rPr>
          <w:color w:val="auto"/>
        </w:rPr>
      </w:pPr>
      <w:r w:rsidRPr="003554A0">
        <w:rPr>
          <w:color w:val="auto"/>
        </w:rPr>
        <w:lastRenderedPageBreak/>
        <w:t xml:space="preserve">L’une ou l’autre des </w:t>
      </w:r>
      <w:r>
        <w:rPr>
          <w:color w:val="auto"/>
        </w:rPr>
        <w:t>P</w:t>
      </w:r>
      <w:r w:rsidRPr="003554A0">
        <w:rPr>
          <w:color w:val="auto"/>
        </w:rPr>
        <w:t xml:space="preserve">arties devra alors </w:t>
      </w:r>
      <w:r>
        <w:rPr>
          <w:color w:val="auto"/>
        </w:rPr>
        <w:t xml:space="preserve">envoyer </w:t>
      </w:r>
      <w:r w:rsidRPr="003554A0">
        <w:rPr>
          <w:color w:val="auto"/>
        </w:rPr>
        <w:t>une demande écrite</w:t>
      </w:r>
      <w:r w:rsidR="00BD3EBE">
        <w:rPr>
          <w:color w:val="auto"/>
        </w:rPr>
        <w:t xml:space="preserve"> par</w:t>
      </w:r>
      <w:r>
        <w:rPr>
          <w:color w:val="auto"/>
        </w:rPr>
        <w:t xml:space="preserve"> </w:t>
      </w:r>
      <w:r w:rsidR="00BD3EBE">
        <w:rPr>
          <w:rFonts w:eastAsia="Times New Roman" w:cs="Arial"/>
          <w:color w:val="auto"/>
          <w:lang w:eastAsia="fr-FR" w:bidi="ar-SA"/>
        </w:rPr>
        <w:t>lettre recommandée avec accusé de réception</w:t>
      </w:r>
      <w:r w:rsidR="00BD3EBE">
        <w:rPr>
          <w:color w:val="auto"/>
        </w:rPr>
        <w:t xml:space="preserve"> </w:t>
      </w:r>
      <w:r>
        <w:rPr>
          <w:color w:val="auto"/>
        </w:rPr>
        <w:t>à l’autre partie</w:t>
      </w:r>
      <w:r w:rsidRPr="003554A0">
        <w:rPr>
          <w:color w:val="auto"/>
        </w:rPr>
        <w:t xml:space="preserve"> pour</w:t>
      </w:r>
      <w:r w:rsidR="00486CAB">
        <w:rPr>
          <w:color w:val="auto"/>
        </w:rPr>
        <w:t xml:space="preserve"> convenir de</w:t>
      </w:r>
      <w:r w:rsidRPr="003554A0">
        <w:rPr>
          <w:color w:val="auto"/>
        </w:rPr>
        <w:t xml:space="preserve"> la tenue d’une réunion afin de parvenir à un accord amiable dans les soixante jours calendaires à compter de la réception de cette demande.</w:t>
      </w:r>
    </w:p>
    <w:p w14:paraId="7DAC3DD6" w14:textId="0FA15059" w:rsidR="00F114DF" w:rsidRPr="00A365A5" w:rsidRDefault="00F114DF" w:rsidP="00F114DF">
      <w:pPr>
        <w:spacing w:after="0"/>
        <w:rPr>
          <w:rFonts w:eastAsia="Times New Roman" w:cs="Arial"/>
          <w:color w:val="auto"/>
          <w:lang w:eastAsia="fr-FR" w:bidi="ar-SA"/>
        </w:rPr>
      </w:pPr>
      <w:r w:rsidRPr="003554A0">
        <w:rPr>
          <w:color w:val="auto"/>
        </w:rPr>
        <w:t xml:space="preserve">En cas d’échec de règlement amiable, chacune des </w:t>
      </w:r>
      <w:r>
        <w:rPr>
          <w:color w:val="auto"/>
        </w:rPr>
        <w:t>P</w:t>
      </w:r>
      <w:r w:rsidRPr="003554A0">
        <w:rPr>
          <w:color w:val="auto"/>
        </w:rPr>
        <w:t>arties pourra engager une procédure devant le tribunal administratif.</w:t>
      </w:r>
    </w:p>
    <w:p w14:paraId="7C8C1988" w14:textId="77777777" w:rsidR="00A365A5" w:rsidRPr="00A365A5" w:rsidRDefault="00A365A5" w:rsidP="00A365A5">
      <w:pPr>
        <w:spacing w:after="0"/>
        <w:rPr>
          <w:rFonts w:eastAsia="Times New Roman" w:cs="Arial"/>
          <w:color w:val="auto"/>
          <w:lang w:eastAsia="fr-FR" w:bidi="ar-SA"/>
        </w:rPr>
      </w:pPr>
    </w:p>
    <w:p w14:paraId="25BC75A3"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u w:val="single"/>
          <w:lang w:eastAsia="fr-FR" w:bidi="ar-SA"/>
        </w:rPr>
        <w:t>1°/ Clause de stabilité</w:t>
      </w:r>
      <w:r w:rsidRPr="00A365A5">
        <w:rPr>
          <w:rFonts w:eastAsia="Times New Roman" w:cs="Arial"/>
          <w:color w:val="auto"/>
          <w:lang w:eastAsia="fr-FR" w:bidi="ar-SA"/>
        </w:rPr>
        <w:t> :</w:t>
      </w:r>
    </w:p>
    <w:p w14:paraId="49F9B22D" w14:textId="77777777"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La nullité d'une clause quelconque du présent contrat n'affectera pas la validité des autres clauses ; il se poursuivra en l'absence du dispositif annulé.</w:t>
      </w:r>
    </w:p>
    <w:p w14:paraId="4E089C61" w14:textId="77777777" w:rsidR="00A365A5" w:rsidRPr="00A365A5" w:rsidRDefault="00A365A5" w:rsidP="00A365A5">
      <w:pPr>
        <w:spacing w:after="0"/>
        <w:rPr>
          <w:rFonts w:eastAsia="Times New Roman" w:cs="Arial"/>
          <w:color w:val="auto"/>
          <w:lang w:eastAsia="fr-FR" w:bidi="ar-SA"/>
        </w:rPr>
      </w:pPr>
    </w:p>
    <w:p w14:paraId="3B642149" w14:textId="2E0D48C7" w:rsidR="00A365A5" w:rsidRPr="00A365A5" w:rsidRDefault="00BD3EBE" w:rsidP="00A365A5">
      <w:pPr>
        <w:spacing w:after="0"/>
        <w:rPr>
          <w:rFonts w:eastAsia="Times New Roman" w:cs="Arial"/>
          <w:color w:val="auto"/>
          <w:lang w:eastAsia="fr-FR" w:bidi="ar-SA"/>
        </w:rPr>
      </w:pPr>
      <w:r>
        <w:rPr>
          <w:rFonts w:eastAsia="Times New Roman" w:cs="Arial"/>
          <w:color w:val="auto"/>
          <w:u w:val="single"/>
          <w:lang w:eastAsia="fr-FR" w:bidi="ar-SA"/>
        </w:rPr>
        <w:t>2</w:t>
      </w:r>
      <w:r w:rsidR="00A365A5" w:rsidRPr="00A365A5">
        <w:rPr>
          <w:rFonts w:eastAsia="Times New Roman" w:cs="Arial"/>
          <w:color w:val="auto"/>
          <w:u w:val="single"/>
          <w:lang w:eastAsia="fr-FR" w:bidi="ar-SA"/>
        </w:rPr>
        <w:t>°/ Tribunal compétent</w:t>
      </w:r>
      <w:r w:rsidR="00A365A5" w:rsidRPr="00A365A5">
        <w:rPr>
          <w:rFonts w:eastAsia="Times New Roman" w:cs="Arial"/>
          <w:color w:val="auto"/>
          <w:lang w:eastAsia="fr-FR" w:bidi="ar-SA"/>
        </w:rPr>
        <w:t> :</w:t>
      </w:r>
    </w:p>
    <w:p w14:paraId="0B5DC484" w14:textId="52BE84D0" w:rsid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Les litiges relatifs au présent </w:t>
      </w:r>
      <w:r w:rsidR="00A4548F">
        <w:rPr>
          <w:rFonts w:eastAsia="Times New Roman" w:cs="Arial"/>
          <w:color w:val="auto"/>
          <w:lang w:eastAsia="fr-FR" w:bidi="ar-SA"/>
        </w:rPr>
        <w:t>contrat</w:t>
      </w:r>
      <w:r w:rsidRPr="00A365A5">
        <w:rPr>
          <w:rFonts w:eastAsia="Times New Roman" w:cs="Arial"/>
          <w:color w:val="auto"/>
          <w:lang w:eastAsia="fr-FR" w:bidi="ar-SA"/>
        </w:rPr>
        <w:t xml:space="preserve"> sont de la compétence du Tribunal administratif de </w:t>
      </w:r>
      <w:r w:rsidRPr="00A365A5">
        <w:rPr>
          <w:rFonts w:eastAsia="Times New Roman" w:cs="Arial"/>
          <w:color w:val="auto"/>
          <w:highlight w:val="cyan"/>
          <w:lang w:eastAsia="fr-FR" w:bidi="ar-SA"/>
        </w:rPr>
        <w:t>….</w:t>
      </w:r>
    </w:p>
    <w:p w14:paraId="22027577" w14:textId="53610D27" w:rsidR="005A1A4F" w:rsidRDefault="005A1A4F" w:rsidP="00A365A5">
      <w:pPr>
        <w:spacing w:after="0"/>
        <w:rPr>
          <w:rFonts w:eastAsia="Times New Roman" w:cs="Arial"/>
          <w:color w:val="auto"/>
          <w:lang w:eastAsia="fr-FR" w:bidi="ar-SA"/>
        </w:rPr>
      </w:pPr>
    </w:p>
    <w:p w14:paraId="4D42707A" w14:textId="4EADB915" w:rsidR="005A1A4F" w:rsidRPr="005A1A4F" w:rsidRDefault="00BD3EBE" w:rsidP="00A365A5">
      <w:pPr>
        <w:spacing w:after="0"/>
        <w:rPr>
          <w:rFonts w:eastAsia="Times New Roman" w:cs="Arial"/>
          <w:color w:val="auto"/>
          <w:highlight w:val="yellow"/>
          <w:lang w:eastAsia="fr-FR" w:bidi="ar-SA"/>
        </w:rPr>
      </w:pPr>
      <w:r>
        <w:rPr>
          <w:rFonts w:eastAsia="Times New Roman" w:cs="Arial"/>
          <w:color w:val="auto"/>
          <w:highlight w:val="yellow"/>
          <w:u w:val="single"/>
          <w:lang w:eastAsia="fr-FR" w:bidi="ar-SA"/>
        </w:rPr>
        <w:t>3</w:t>
      </w:r>
      <w:r w:rsidR="004D70EA">
        <w:rPr>
          <w:rFonts w:eastAsia="Times New Roman" w:cs="Arial"/>
          <w:color w:val="auto"/>
          <w:highlight w:val="yellow"/>
          <w:u w:val="single"/>
          <w:lang w:eastAsia="fr-FR" w:bidi="ar-SA"/>
        </w:rPr>
        <w:t>°/</w:t>
      </w:r>
      <w:r>
        <w:rPr>
          <w:rFonts w:eastAsia="Times New Roman" w:cs="Arial"/>
          <w:color w:val="auto"/>
          <w:highlight w:val="yellow"/>
          <w:u w:val="single"/>
          <w:lang w:eastAsia="fr-FR" w:bidi="ar-SA"/>
        </w:rPr>
        <w:t xml:space="preserve"> </w:t>
      </w:r>
      <w:r w:rsidR="005A1A4F" w:rsidRPr="005A1A4F">
        <w:rPr>
          <w:rFonts w:eastAsia="Times New Roman" w:cs="Arial"/>
          <w:color w:val="auto"/>
          <w:highlight w:val="yellow"/>
          <w:u w:val="single"/>
          <w:lang w:eastAsia="fr-FR" w:bidi="ar-SA"/>
        </w:rPr>
        <w:t>Clause de renonciation à recours réciproque</w:t>
      </w:r>
      <w:r w:rsidR="005A1A4F" w:rsidRPr="005A1A4F">
        <w:rPr>
          <w:rFonts w:eastAsia="Times New Roman" w:cs="Arial"/>
          <w:color w:val="auto"/>
          <w:highlight w:val="yellow"/>
          <w:lang w:eastAsia="fr-FR" w:bidi="ar-SA"/>
        </w:rPr>
        <w:t> :</w:t>
      </w:r>
    </w:p>
    <w:p w14:paraId="31A93F11" w14:textId="37910283" w:rsidR="00AE52FC" w:rsidRPr="00C0381C" w:rsidRDefault="005A1A4F" w:rsidP="00AE52FC">
      <w:pPr>
        <w:spacing w:after="0"/>
        <w:rPr>
          <w:rFonts w:eastAsia="Times New Roman" w:cs="Arial"/>
          <w:color w:val="002060"/>
          <w:lang w:eastAsia="fr-FR" w:bidi="ar-SA"/>
        </w:rPr>
      </w:pPr>
      <w:r w:rsidRPr="005A1A4F">
        <w:rPr>
          <w:rFonts w:eastAsia="Times New Roman" w:cs="Arial"/>
          <w:color w:val="auto"/>
          <w:highlight w:val="yellow"/>
          <w:lang w:eastAsia="fr-FR" w:bidi="ar-SA"/>
        </w:rPr>
        <w:t xml:space="preserve">Le </w:t>
      </w:r>
      <w:r w:rsidR="003F156E">
        <w:rPr>
          <w:rFonts w:eastAsia="Times New Roman" w:cs="Arial"/>
          <w:b/>
          <w:bCs/>
          <w:color w:val="auto"/>
          <w:highlight w:val="yellow"/>
          <w:lang w:eastAsia="fr-FR" w:bidi="ar-SA"/>
        </w:rPr>
        <w:t>PROPRIETAIRE</w:t>
      </w:r>
      <w:r w:rsidRPr="005A1A4F">
        <w:rPr>
          <w:rFonts w:eastAsia="Times New Roman" w:cs="Arial"/>
          <w:color w:val="auto"/>
          <w:highlight w:val="yellow"/>
          <w:lang w:eastAsia="fr-FR" w:bidi="ar-SA"/>
        </w:rPr>
        <w:t xml:space="preserve"> et le </w:t>
      </w:r>
      <w:r w:rsidR="003F156E">
        <w:rPr>
          <w:rFonts w:eastAsia="Times New Roman" w:cs="Arial"/>
          <w:b/>
          <w:bCs/>
          <w:color w:val="auto"/>
          <w:highlight w:val="yellow"/>
          <w:lang w:eastAsia="fr-FR" w:bidi="ar-SA"/>
        </w:rPr>
        <w:t>BENEFICIAIRE</w:t>
      </w:r>
      <w:r w:rsidRPr="005A1A4F">
        <w:rPr>
          <w:rFonts w:eastAsia="Times New Roman" w:cs="Arial"/>
          <w:color w:val="auto"/>
          <w:highlight w:val="yellow"/>
          <w:lang w:eastAsia="fr-FR" w:bidi="ar-SA"/>
        </w:rPr>
        <w:t xml:space="preserve">, ainsi que tous leurs assureurs respectifs, s’engagent à renoncer réciproquement à tout recours en cas </w:t>
      </w:r>
      <w:r w:rsidR="00AE52FC" w:rsidRPr="00C0381C">
        <w:rPr>
          <w:rFonts w:eastAsia="Times New Roman" w:cs="Arial"/>
          <w:color w:val="002060"/>
          <w:highlight w:val="yellow"/>
          <w:lang w:eastAsia="fr-FR" w:bidi="ar-SA"/>
        </w:rPr>
        <w:t xml:space="preserve">de sinistres occasionnés sur les BIENS ou sur les équipements du </w:t>
      </w:r>
      <w:r w:rsidR="00045F1D">
        <w:rPr>
          <w:rFonts w:eastAsia="Times New Roman" w:cs="Arial"/>
          <w:b/>
          <w:bCs/>
          <w:color w:val="002060"/>
          <w:highlight w:val="yellow"/>
          <w:lang w:eastAsia="fr-FR" w:bidi="ar-SA"/>
        </w:rPr>
        <w:t>BENEFICIAIRE</w:t>
      </w:r>
      <w:r w:rsidR="00AE52FC" w:rsidRPr="00C0381C">
        <w:rPr>
          <w:rFonts w:eastAsia="Times New Roman" w:cs="Arial"/>
          <w:b/>
          <w:bCs/>
          <w:color w:val="002060"/>
          <w:highlight w:val="yellow"/>
          <w:lang w:eastAsia="fr-FR" w:bidi="ar-SA"/>
        </w:rPr>
        <w:t xml:space="preserve"> </w:t>
      </w:r>
      <w:r w:rsidR="00AE52FC" w:rsidRPr="00C0381C">
        <w:rPr>
          <w:rFonts w:eastAsia="Times New Roman" w:cs="Arial"/>
          <w:color w:val="002060"/>
          <w:highlight w:val="yellow"/>
          <w:lang w:eastAsia="fr-FR" w:bidi="ar-SA"/>
        </w:rPr>
        <w:t>qui auraient pu ouvrir droit à indemnisation</w:t>
      </w:r>
      <w:r w:rsidR="00AE52FC" w:rsidRPr="00C0381C">
        <w:rPr>
          <w:rFonts w:eastAsia="Times New Roman" w:cs="Arial"/>
          <w:color w:val="002060"/>
          <w:lang w:eastAsia="fr-FR" w:bidi="ar-SA"/>
        </w:rPr>
        <w:t xml:space="preserve"> </w:t>
      </w:r>
      <w:r w:rsidR="00AE52FC" w:rsidRPr="00F21E51">
        <w:rPr>
          <w:rFonts w:eastAsia="Times New Roman" w:cs="Arial"/>
          <w:color w:val="002060"/>
          <w:highlight w:val="green"/>
          <w:lang w:eastAsia="fr-FR" w:bidi="ar-SA"/>
        </w:rPr>
        <w:t>(Comme vu dans l’introduction, cette clause ne doit être insérée</w:t>
      </w:r>
      <w:r w:rsidR="00AE52FC" w:rsidRPr="00F21E51">
        <w:rPr>
          <w:color w:val="002060"/>
          <w:highlight w:val="green"/>
        </w:rPr>
        <w:t xml:space="preserve"> que si cela s’avère nécessaire à l’issu des négociations avec le </w:t>
      </w:r>
      <w:r w:rsidR="002C3532" w:rsidRPr="00F21E51">
        <w:rPr>
          <w:b/>
          <w:bCs/>
          <w:color w:val="002060"/>
          <w:highlight w:val="green"/>
        </w:rPr>
        <w:t>BENEFICIAIRE</w:t>
      </w:r>
      <w:r w:rsidR="00AE52FC" w:rsidRPr="00F21E51">
        <w:rPr>
          <w:color w:val="002060"/>
          <w:highlight w:val="green"/>
        </w:rPr>
        <w:t>).</w:t>
      </w:r>
    </w:p>
    <w:p w14:paraId="2873875C" w14:textId="77777777" w:rsidR="00AE52FC" w:rsidRPr="00A365A5" w:rsidRDefault="00AE52FC" w:rsidP="00A365A5">
      <w:pPr>
        <w:spacing w:after="0"/>
        <w:rPr>
          <w:rFonts w:eastAsia="Times New Roman" w:cs="Arial"/>
          <w:color w:val="auto"/>
          <w:lang w:eastAsia="fr-FR" w:bidi="ar-SA"/>
        </w:rPr>
      </w:pPr>
    </w:p>
    <w:p w14:paraId="2748AB03" w14:textId="79A23CB5" w:rsidR="00A365A5" w:rsidRPr="002C3532" w:rsidRDefault="00A365A5" w:rsidP="00045F1D">
      <w:pPr>
        <w:spacing w:after="0"/>
        <w:jc w:val="center"/>
        <w:rPr>
          <w:rFonts w:ascii="Isidora SemiBold It" w:eastAsiaTheme="majorEastAsia" w:hAnsi="Isidora SemiBold It" w:cstheme="majorBidi"/>
          <w:b/>
          <w:color w:val="A92614" w:themeColor="text2" w:themeShade="BF"/>
          <w:sz w:val="36"/>
          <w:szCs w:val="26"/>
          <w:lang w:bidi="ar-SA"/>
        </w:rPr>
      </w:pPr>
      <w:bookmarkStart w:id="55" w:name="_Toc83390351"/>
      <w:r w:rsidRPr="002C3532">
        <w:rPr>
          <w:rFonts w:ascii="Isidora SemiBold It" w:eastAsiaTheme="majorEastAsia" w:hAnsi="Isidora SemiBold It" w:cstheme="majorBidi"/>
          <w:b/>
          <w:color w:val="A92614" w:themeColor="text2" w:themeShade="BF"/>
          <w:sz w:val="36"/>
          <w:szCs w:val="26"/>
          <w:lang w:bidi="ar-SA"/>
        </w:rPr>
        <w:t>Article 1</w:t>
      </w:r>
      <w:r w:rsidR="003650CA">
        <w:rPr>
          <w:rFonts w:ascii="Isidora SemiBold It" w:eastAsiaTheme="majorEastAsia" w:hAnsi="Isidora SemiBold It" w:cstheme="majorBidi"/>
          <w:b/>
          <w:color w:val="A92614" w:themeColor="text2" w:themeShade="BF"/>
          <w:sz w:val="36"/>
          <w:szCs w:val="26"/>
          <w:lang w:bidi="ar-SA"/>
        </w:rPr>
        <w:t>7</w:t>
      </w:r>
      <w:r w:rsidRPr="002C3532">
        <w:rPr>
          <w:rFonts w:ascii="Isidora SemiBold It" w:eastAsiaTheme="majorEastAsia" w:hAnsi="Isidora SemiBold It" w:cstheme="majorBidi"/>
          <w:b/>
          <w:color w:val="A92614" w:themeColor="text2" w:themeShade="BF"/>
          <w:sz w:val="36"/>
          <w:szCs w:val="26"/>
          <w:lang w:bidi="ar-SA"/>
        </w:rPr>
        <w:t xml:space="preserve"> : NON RESPONSABILITE DU </w:t>
      </w:r>
      <w:r w:rsidR="003F156E" w:rsidRPr="002C3532">
        <w:rPr>
          <w:rFonts w:ascii="Isidora SemiBold It" w:eastAsiaTheme="majorEastAsia" w:hAnsi="Isidora SemiBold It" w:cstheme="majorBidi"/>
          <w:b/>
          <w:color w:val="A92614" w:themeColor="text2" w:themeShade="BF"/>
          <w:sz w:val="36"/>
          <w:szCs w:val="26"/>
          <w:lang w:bidi="ar-SA"/>
        </w:rPr>
        <w:t>PROPRIETAIRE</w:t>
      </w:r>
      <w:bookmarkEnd w:id="55"/>
    </w:p>
    <w:p w14:paraId="5FF2EE0F" w14:textId="77777777" w:rsidR="00AE52FC" w:rsidRDefault="00AE52FC" w:rsidP="00A365A5">
      <w:pPr>
        <w:widowControl w:val="0"/>
        <w:suppressAutoHyphens/>
        <w:autoSpaceDN w:val="0"/>
        <w:spacing w:after="100"/>
        <w:textAlignment w:val="baseline"/>
        <w:rPr>
          <w:rFonts w:eastAsia="Arial" w:cs="Arial"/>
          <w:color w:val="auto"/>
          <w:kern w:val="3"/>
          <w:lang w:eastAsia="zh-CN" w:bidi="hi-IN"/>
        </w:rPr>
      </w:pPr>
    </w:p>
    <w:p w14:paraId="29D54844" w14:textId="26FD56AD"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003F156E">
        <w:rPr>
          <w:rFonts w:eastAsia="Arial" w:cs="Arial"/>
          <w:b/>
          <w:caps/>
          <w:color w:val="auto"/>
          <w:kern w:val="3"/>
          <w:lang w:eastAsia="zh-CN" w:bidi="hi-IN"/>
        </w:rPr>
        <w:t>PROPRIETAIRE</w:t>
      </w:r>
      <w:r w:rsidRPr="00A365A5">
        <w:rPr>
          <w:rFonts w:eastAsia="Arial" w:cs="Arial"/>
          <w:color w:val="auto"/>
          <w:kern w:val="3"/>
          <w:lang w:eastAsia="zh-CN" w:bidi="hi-IN"/>
        </w:rPr>
        <w:t xml:space="preserve"> ne garantit pas 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et, par conséquent, décline toute responsabilité dans les cas suivants :</w:t>
      </w:r>
    </w:p>
    <w:p w14:paraId="764218B0" w14:textId="791B0CBC" w:rsidR="00A365A5" w:rsidRPr="00A365A5" w:rsidRDefault="00A365A5" w:rsidP="0018726B">
      <w:pPr>
        <w:widowControl w:val="0"/>
        <w:numPr>
          <w:ilvl w:val="0"/>
          <w:numId w:val="21"/>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En cas de vol, cambriolage</w:t>
      </w:r>
      <w:r w:rsidR="00F114DF">
        <w:rPr>
          <w:rFonts w:eastAsia="Arial" w:cs="Arial"/>
          <w:color w:val="auto"/>
          <w:kern w:val="3"/>
          <w:lang w:eastAsia="zh-CN" w:bidi="hi-IN"/>
        </w:rPr>
        <w:t>, tentative de vol ou de cambriolage</w:t>
      </w:r>
      <w:r w:rsidRPr="00A365A5">
        <w:rPr>
          <w:rFonts w:eastAsia="Arial" w:cs="Arial"/>
          <w:color w:val="auto"/>
          <w:kern w:val="3"/>
          <w:lang w:eastAsia="zh-CN" w:bidi="hi-IN"/>
        </w:rPr>
        <w:t xml:space="preserve"> ou autres cas délictueux et généralement en </w:t>
      </w:r>
      <w:r w:rsidR="003F1733">
        <w:rPr>
          <w:rFonts w:eastAsia="Arial" w:cs="Arial"/>
          <w:color w:val="auto"/>
          <w:kern w:val="3"/>
          <w:lang w:eastAsia="zh-CN" w:bidi="hi-IN"/>
        </w:rPr>
        <w:t xml:space="preserve">cas de </w:t>
      </w:r>
      <w:r w:rsidRPr="00A365A5">
        <w:rPr>
          <w:rFonts w:eastAsia="Arial" w:cs="Arial"/>
          <w:color w:val="auto"/>
          <w:kern w:val="3"/>
          <w:lang w:eastAsia="zh-CN" w:bidi="hi-IN"/>
        </w:rPr>
        <w:t>troubles apportés par des tiers par voie de fait</w:t>
      </w:r>
      <w:r w:rsidR="00F114DF" w:rsidRPr="00F114DF">
        <w:rPr>
          <w:rFonts w:eastAsia="Arial" w:cs="Arial"/>
          <w:color w:val="auto"/>
          <w:kern w:val="3"/>
          <w:lang w:eastAsia="zh-CN" w:bidi="hi-IN"/>
        </w:rPr>
        <w:t xml:space="preserve"> </w:t>
      </w:r>
      <w:r w:rsidR="00F114DF">
        <w:rPr>
          <w:rFonts w:eastAsia="Arial" w:cs="Arial"/>
          <w:color w:val="auto"/>
          <w:kern w:val="3"/>
          <w:lang w:eastAsia="zh-CN" w:bidi="hi-IN"/>
        </w:rPr>
        <w:t xml:space="preserve">dont le </w:t>
      </w:r>
      <w:r w:rsidR="00F114DF">
        <w:rPr>
          <w:rFonts w:eastAsia="Arial" w:cs="Arial"/>
          <w:b/>
          <w:bCs/>
          <w:color w:val="auto"/>
          <w:kern w:val="3"/>
          <w:lang w:eastAsia="zh-CN" w:bidi="hi-IN"/>
        </w:rPr>
        <w:t>BENEFICIAIRE</w:t>
      </w:r>
      <w:r w:rsidR="00F114DF">
        <w:rPr>
          <w:rFonts w:eastAsia="Arial" w:cs="Arial"/>
          <w:color w:val="auto"/>
          <w:kern w:val="3"/>
          <w:lang w:eastAsia="zh-CN" w:bidi="hi-IN"/>
        </w:rPr>
        <w:t xml:space="preserve"> pourrait être victime, le </w:t>
      </w:r>
      <w:r w:rsidR="00F114DF" w:rsidRPr="003554A0">
        <w:rPr>
          <w:rFonts w:eastAsia="Arial" w:cs="Arial"/>
          <w:b/>
          <w:bCs/>
          <w:color w:val="auto"/>
          <w:kern w:val="3"/>
          <w:lang w:eastAsia="zh-CN" w:bidi="hi-IN"/>
        </w:rPr>
        <w:t>PROPRIETAIRE</w:t>
      </w:r>
      <w:r w:rsidR="00F114DF">
        <w:rPr>
          <w:rFonts w:eastAsia="Arial" w:cs="Arial"/>
          <w:color w:val="auto"/>
          <w:kern w:val="3"/>
          <w:lang w:eastAsia="zh-CN" w:bidi="hi-IN"/>
        </w:rPr>
        <w:t xml:space="preserve"> n’assumant aucune obligation de surveillance des équipements</w:t>
      </w:r>
      <w:r w:rsidR="00F114DF" w:rsidRPr="00A365A5">
        <w:rPr>
          <w:rFonts w:eastAsia="Arial" w:cs="Arial"/>
          <w:color w:val="auto"/>
          <w:kern w:val="3"/>
          <w:lang w:eastAsia="zh-CN" w:bidi="hi-IN"/>
        </w:rPr>
        <w:t> </w:t>
      </w:r>
      <w:r w:rsidRPr="00A365A5">
        <w:rPr>
          <w:rFonts w:eastAsia="Arial" w:cs="Arial"/>
          <w:color w:val="auto"/>
          <w:kern w:val="3"/>
          <w:lang w:eastAsia="zh-CN" w:bidi="hi-IN"/>
        </w:rPr>
        <w:t>;</w:t>
      </w:r>
    </w:p>
    <w:p w14:paraId="60BA1CC9" w14:textId="3CCF1BD2" w:rsidR="00A365A5" w:rsidRPr="00A365A5" w:rsidRDefault="00A365A5" w:rsidP="0018726B">
      <w:pPr>
        <w:widowControl w:val="0"/>
        <w:numPr>
          <w:ilvl w:val="0"/>
          <w:numId w:val="21"/>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En cas d'interruption</w:t>
      </w:r>
      <w:r w:rsidR="003F1733">
        <w:rPr>
          <w:rFonts w:eastAsia="Arial" w:cs="Arial"/>
          <w:color w:val="auto"/>
          <w:kern w:val="3"/>
          <w:lang w:eastAsia="zh-CN" w:bidi="hi-IN"/>
        </w:rPr>
        <w:t xml:space="preserve">, </w:t>
      </w:r>
      <w:r w:rsidRPr="00A365A5">
        <w:rPr>
          <w:rFonts w:eastAsia="Arial" w:cs="Arial"/>
          <w:color w:val="auto"/>
          <w:kern w:val="3"/>
          <w:lang w:eastAsia="zh-CN" w:bidi="hi-IN"/>
        </w:rPr>
        <w:t>dans le service des installations des locaux, étant précisé ici qu'il s'agit des eaux, du gaz, de l'électricité et de tous autres services</w:t>
      </w:r>
      <w:r w:rsidR="003F1733">
        <w:rPr>
          <w:rFonts w:eastAsia="Arial" w:cs="Arial"/>
          <w:color w:val="auto"/>
          <w:kern w:val="3"/>
          <w:lang w:eastAsia="zh-CN" w:bidi="hi-IN"/>
        </w:rPr>
        <w:t>,</w:t>
      </w:r>
      <w:r w:rsidRPr="00A365A5">
        <w:rPr>
          <w:rFonts w:eastAsia="Arial" w:cs="Arial"/>
          <w:color w:val="auto"/>
          <w:kern w:val="3"/>
          <w:lang w:eastAsia="zh-CN" w:bidi="hi-IN"/>
        </w:rPr>
        <w:t xml:space="preserve"> provenant soit du fait de l'administration qui en dispose, soit de travaux, accidents ou réparations, soit de gelée, soit de tous autres cas de force majeure ;</w:t>
      </w:r>
    </w:p>
    <w:p w14:paraId="5EEF26CE" w14:textId="1DC47133" w:rsidR="00A365A5" w:rsidRPr="003554A0" w:rsidRDefault="00A365A5" w:rsidP="00F114DF">
      <w:pPr>
        <w:widowControl w:val="0"/>
        <w:numPr>
          <w:ilvl w:val="0"/>
          <w:numId w:val="21"/>
        </w:numPr>
        <w:suppressAutoHyphens/>
        <w:autoSpaceDN w:val="0"/>
        <w:spacing w:after="100"/>
        <w:textAlignment w:val="baseline"/>
        <w:rPr>
          <w:rFonts w:eastAsiaTheme="minorEastAsia"/>
          <w:spacing w:val="-2"/>
          <w:lang w:eastAsia="fr-FR" w:bidi="ar-SA"/>
        </w:rPr>
      </w:pPr>
      <w:r w:rsidRPr="00A365A5">
        <w:rPr>
          <w:rFonts w:eastAsia="Arial" w:cs="Arial"/>
          <w:color w:val="auto"/>
          <w:kern w:val="3"/>
          <w:lang w:eastAsia="zh-CN" w:bidi="hi-IN"/>
        </w:rPr>
        <w:t xml:space="preserve">En cas d'accident pouvant survenir du fait de l'installation desdits services </w:t>
      </w:r>
      <w:r w:rsidR="003F1733">
        <w:rPr>
          <w:rFonts w:eastAsia="Arial" w:cs="Arial"/>
          <w:color w:val="auto"/>
          <w:kern w:val="3"/>
          <w:lang w:eastAsia="zh-CN" w:bidi="hi-IN"/>
        </w:rPr>
        <w:t>sur les BIENS</w:t>
      </w:r>
      <w:r w:rsidR="00F114DF">
        <w:rPr>
          <w:rFonts w:eastAsia="Arial" w:cs="Arial"/>
          <w:color w:val="auto"/>
          <w:kern w:val="3"/>
          <w:lang w:eastAsia="zh-CN" w:bidi="hi-IN"/>
        </w:rPr>
        <w:t>.</w:t>
      </w:r>
      <w:r w:rsidR="00F114DF" w:rsidRPr="00F114DF">
        <w:rPr>
          <w:color w:val="auto"/>
          <w:spacing w:val="-2"/>
        </w:rPr>
        <w:t xml:space="preserve"> </w:t>
      </w:r>
      <w:r w:rsidR="00F114DF" w:rsidRPr="001D6185">
        <w:rPr>
          <w:color w:val="auto"/>
          <w:spacing w:val="-2"/>
        </w:rPr>
        <w:t xml:space="preserve">Le </w:t>
      </w:r>
      <w:r w:rsidR="00F114DF">
        <w:rPr>
          <w:rFonts w:eastAsia="Arial" w:cs="Arial"/>
          <w:b/>
          <w:bCs/>
          <w:color w:val="auto"/>
          <w:kern w:val="3"/>
          <w:lang w:eastAsia="zh-CN" w:bidi="hi-IN"/>
        </w:rPr>
        <w:t>BENEFICIAIRE</w:t>
      </w:r>
      <w:r w:rsidR="00F114DF" w:rsidRPr="001D6185">
        <w:rPr>
          <w:color w:val="auto"/>
          <w:spacing w:val="-2"/>
        </w:rPr>
        <w:t xml:space="preserve"> prendra donc à son compte personnel et à sa charge entière toute responsabilité civile en résultant à l'égard soit de son personnel, soit du </w:t>
      </w:r>
      <w:r w:rsidR="00F114DF">
        <w:rPr>
          <w:rFonts w:eastAsia="Arial" w:cs="Arial"/>
          <w:b/>
          <w:caps/>
          <w:color w:val="auto"/>
          <w:kern w:val="3"/>
          <w:lang w:eastAsia="zh-CN" w:bidi="hi-IN"/>
        </w:rPr>
        <w:t>PROPRIETAIRE</w:t>
      </w:r>
      <w:r w:rsidR="00F114DF" w:rsidRPr="001D6185">
        <w:rPr>
          <w:color w:val="auto"/>
          <w:spacing w:val="-2"/>
        </w:rPr>
        <w:t xml:space="preserve">, soit des tiers, sans que le </w:t>
      </w:r>
      <w:r w:rsidR="00F114DF">
        <w:rPr>
          <w:rFonts w:eastAsia="Arial" w:cs="Arial"/>
          <w:b/>
          <w:caps/>
          <w:color w:val="auto"/>
          <w:kern w:val="3"/>
          <w:lang w:eastAsia="zh-CN" w:bidi="hi-IN"/>
        </w:rPr>
        <w:t>PROPRIETAIRE</w:t>
      </w:r>
      <w:r w:rsidR="00F114DF" w:rsidRPr="001D6185">
        <w:rPr>
          <w:color w:val="auto"/>
          <w:spacing w:val="-2"/>
        </w:rPr>
        <w:t xml:space="preserve"> ne puisse être inquiété ou poursuivi de ce chef ;</w:t>
      </w:r>
    </w:p>
    <w:p w14:paraId="17B09A3C" w14:textId="6FA7B3E4" w:rsidR="00A365A5" w:rsidRPr="00A365A5" w:rsidRDefault="00A365A5" w:rsidP="0018726B">
      <w:pPr>
        <w:widowControl w:val="0"/>
        <w:numPr>
          <w:ilvl w:val="0"/>
          <w:numId w:val="21"/>
        </w:numPr>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En cas de dégâts causés aux </w:t>
      </w:r>
      <w:r w:rsidR="003F1733">
        <w:rPr>
          <w:rFonts w:eastAsia="Arial" w:cs="Arial"/>
          <w:color w:val="auto"/>
          <w:kern w:val="3"/>
          <w:lang w:eastAsia="zh-CN" w:bidi="hi-IN"/>
        </w:rPr>
        <w:t>BIENS</w:t>
      </w:r>
      <w:r w:rsidRPr="00A365A5">
        <w:rPr>
          <w:rFonts w:eastAsia="Arial" w:cs="Arial"/>
          <w:color w:val="auto"/>
          <w:kern w:val="3"/>
          <w:lang w:eastAsia="zh-CN" w:bidi="hi-IN"/>
        </w:rPr>
        <w:t xml:space="preserve"> et aux objets s'y trouvant par suite de fuites, infiltrations, humidité, ou inondations par refoulement des canalisations souterraines ou autre.</w:t>
      </w:r>
    </w:p>
    <w:p w14:paraId="6D19AAC3" w14:textId="70718B67"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devra faire son affaire personnelle des cas ci-dessus et généralement de tous autres cas fortuits et imprévus, sauf son recours contre qui de droit, en dehors du </w:t>
      </w:r>
      <w:r w:rsidR="003F156E">
        <w:rPr>
          <w:rFonts w:eastAsia="Arial" w:cs="Arial"/>
          <w:b/>
          <w:caps/>
          <w:color w:val="auto"/>
          <w:kern w:val="3"/>
          <w:lang w:eastAsia="zh-CN" w:bidi="hi-IN"/>
        </w:rPr>
        <w:t>PROPRIETAIRE</w:t>
      </w:r>
      <w:r w:rsidRPr="00A365A5">
        <w:rPr>
          <w:rFonts w:eastAsia="Arial" w:cs="Arial"/>
          <w:color w:val="auto"/>
          <w:kern w:val="3"/>
          <w:lang w:eastAsia="zh-CN" w:bidi="hi-IN"/>
        </w:rPr>
        <w:t>.</w:t>
      </w:r>
    </w:p>
    <w:p w14:paraId="0CB8F92C" w14:textId="7F14175E"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Pour plus de sécurité, 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devra contracter, ainsi qu’il est dit aux présentes, toutes assurances nécessaires de façon que la responsabilité du </w:t>
      </w:r>
      <w:r w:rsidR="003F156E">
        <w:rPr>
          <w:rFonts w:eastAsia="Arial" w:cs="Arial"/>
          <w:b/>
          <w:caps/>
          <w:color w:val="auto"/>
          <w:kern w:val="3"/>
          <w:lang w:eastAsia="zh-CN" w:bidi="hi-IN"/>
        </w:rPr>
        <w:t>PROPRIETAIRE</w:t>
      </w:r>
      <w:r w:rsidRPr="00A365A5">
        <w:rPr>
          <w:rFonts w:eastAsia="Arial" w:cs="Arial"/>
          <w:color w:val="auto"/>
          <w:kern w:val="3"/>
          <w:lang w:eastAsia="zh-CN" w:bidi="hi-IN"/>
        </w:rPr>
        <w:t xml:space="preserve"> soit entièrement dégagée et devra en justifier au </w:t>
      </w:r>
      <w:r w:rsidR="003F156E">
        <w:rPr>
          <w:rFonts w:eastAsia="Arial" w:cs="Arial"/>
          <w:b/>
          <w:caps/>
          <w:color w:val="auto"/>
          <w:kern w:val="3"/>
          <w:lang w:eastAsia="zh-CN" w:bidi="hi-IN"/>
        </w:rPr>
        <w:t>PROPRIETAIRE</w:t>
      </w:r>
      <w:r w:rsidRPr="00A365A5">
        <w:rPr>
          <w:rFonts w:eastAsia="Arial" w:cs="Arial"/>
          <w:color w:val="auto"/>
          <w:kern w:val="3"/>
          <w:lang w:eastAsia="zh-CN" w:bidi="hi-IN"/>
        </w:rPr>
        <w:t>.</w:t>
      </w:r>
    </w:p>
    <w:p w14:paraId="2F3BCA0D" w14:textId="2DDF9561" w:rsidR="00A365A5" w:rsidRPr="00A365A5" w:rsidRDefault="00A365A5" w:rsidP="003650CA">
      <w:pPr>
        <w:pStyle w:val="Titre2"/>
      </w:pPr>
      <w:bookmarkStart w:id="56" w:name="_Toc83390352"/>
      <w:bookmarkStart w:id="57" w:name="_Toc95841249"/>
      <w:r w:rsidRPr="00A365A5">
        <w:t>Article 1</w:t>
      </w:r>
      <w:r w:rsidR="003650CA">
        <w:t>8</w:t>
      </w:r>
      <w:r w:rsidRPr="00A365A5">
        <w:t> : ASSURANCE</w:t>
      </w:r>
      <w:bookmarkEnd w:id="56"/>
      <w:bookmarkEnd w:id="57"/>
    </w:p>
    <w:p w14:paraId="1214B988" w14:textId="773D743E"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Pendant toute la durée </w:t>
      </w:r>
      <w:r w:rsidR="00350A6F">
        <w:rPr>
          <w:rFonts w:eastAsia="Arial" w:cs="Arial"/>
          <w:color w:val="auto"/>
          <w:kern w:val="3"/>
          <w:lang w:eastAsia="zh-CN" w:bidi="hi-IN"/>
        </w:rPr>
        <w:t>du contrat</w:t>
      </w:r>
      <w:r w:rsidRPr="00A365A5">
        <w:rPr>
          <w:rFonts w:eastAsia="Arial" w:cs="Arial"/>
          <w:color w:val="auto"/>
          <w:kern w:val="3"/>
          <w:lang w:eastAsia="zh-CN" w:bidi="hi-IN"/>
        </w:rPr>
        <w:t xml:space="preserve">, 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devra constamment assurer auprès d'une compagnie </w:t>
      </w:r>
      <w:r w:rsidRPr="003237A7">
        <w:rPr>
          <w:rFonts w:eastAsia="Arial" w:cs="Arial"/>
          <w:color w:val="auto"/>
          <w:kern w:val="3"/>
          <w:lang w:eastAsia="zh-CN" w:bidi="hi-IN"/>
        </w:rPr>
        <w:t>solvable les installations de toute nature</w:t>
      </w:r>
      <w:r w:rsidR="00917C75">
        <w:rPr>
          <w:rFonts w:eastAsia="Arial" w:cs="Arial"/>
          <w:color w:val="auto"/>
          <w:kern w:val="3"/>
          <w:lang w:eastAsia="zh-CN" w:bidi="hi-IN"/>
        </w:rPr>
        <w:t xml:space="preserve"> et</w:t>
      </w:r>
      <w:r w:rsidRPr="00A365A5">
        <w:rPr>
          <w:rFonts w:eastAsia="Arial" w:cs="Arial"/>
          <w:color w:val="auto"/>
          <w:kern w:val="3"/>
          <w:lang w:eastAsia="zh-CN" w:bidi="hi-IN"/>
        </w:rPr>
        <w:t xml:space="preserve"> le matériel destiné au fonctionnement des équipements photovoltaïques.</w:t>
      </w:r>
    </w:p>
    <w:p w14:paraId="401E47DC"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Il assurera en outre contre les risques d'accidents du travail, tous les employés et salariés travaillant pour lui tant lors de la réalisation des constructions que lors de leur fonctionnement et démantèlement.</w:t>
      </w:r>
    </w:p>
    <w:p w14:paraId="64B79843" w14:textId="77777777" w:rsidR="00A365A5" w:rsidRPr="00A365A5" w:rsidRDefault="00A365A5" w:rsidP="00A365A5">
      <w:pPr>
        <w:spacing w:after="0"/>
        <w:rPr>
          <w:rFonts w:eastAsia="Times New Roman" w:cs="Arial"/>
          <w:color w:val="auto"/>
          <w:lang w:eastAsia="fr-FR" w:bidi="ar-SA"/>
        </w:rPr>
      </w:pPr>
    </w:p>
    <w:p w14:paraId="72593E45" w14:textId="2B4D1499"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lastRenderedPageBreak/>
        <w:t xml:space="preserve">Le </w:t>
      </w:r>
      <w:r w:rsidR="003F156E">
        <w:rPr>
          <w:rFonts w:eastAsia="Times New Roman" w:cs="Arial"/>
          <w:b/>
          <w:bCs/>
          <w:color w:val="auto"/>
          <w:lang w:eastAsia="fr-FR" w:bidi="ar-SA"/>
        </w:rPr>
        <w:t>BENEFICIAIRE</w:t>
      </w:r>
      <w:r w:rsidRPr="00A365A5">
        <w:rPr>
          <w:rFonts w:eastAsia="Times New Roman" w:cs="Arial"/>
          <w:color w:val="auto"/>
          <w:lang w:eastAsia="fr-FR" w:bidi="ar-SA"/>
        </w:rPr>
        <w:t xml:space="preserve"> s’engage à contracter à minima et sur toute la durée du </w:t>
      </w:r>
      <w:r w:rsidR="00350A6F">
        <w:rPr>
          <w:rFonts w:eastAsia="Times New Roman" w:cs="Arial"/>
          <w:color w:val="auto"/>
          <w:lang w:eastAsia="fr-FR" w:bidi="ar-SA"/>
        </w:rPr>
        <w:t>contrat,</w:t>
      </w:r>
      <w:r w:rsidRPr="00A365A5">
        <w:rPr>
          <w:rFonts w:eastAsia="Times New Roman" w:cs="Arial"/>
          <w:color w:val="auto"/>
          <w:lang w:eastAsia="fr-FR" w:bidi="ar-SA"/>
        </w:rPr>
        <w:t xml:space="preserve"> y compris durant la période d’installation :</w:t>
      </w:r>
    </w:p>
    <w:p w14:paraId="64B6C78A" w14:textId="77777777" w:rsidR="00A365A5" w:rsidRPr="00A365A5" w:rsidRDefault="00A365A5" w:rsidP="00A365A5">
      <w:pPr>
        <w:numPr>
          <w:ilvl w:val="0"/>
          <w:numId w:val="23"/>
        </w:numPr>
        <w:spacing w:after="0"/>
        <w:contextualSpacing/>
        <w:jc w:val="left"/>
        <w:rPr>
          <w:rFonts w:eastAsia="Calibri" w:cs="Arial"/>
          <w:color w:val="auto"/>
          <w:lang w:bidi="ar-SA"/>
        </w:rPr>
      </w:pPr>
      <w:r w:rsidRPr="00A365A5">
        <w:rPr>
          <w:rFonts w:eastAsia="Calibri" w:cs="Arial"/>
          <w:color w:val="auto"/>
          <w:lang w:bidi="ar-SA"/>
        </w:rPr>
        <w:t>Une assurance responsabilité civile maitre d’ouvrage durant la phase d’installation ;</w:t>
      </w:r>
    </w:p>
    <w:p w14:paraId="5311D751" w14:textId="77777777" w:rsidR="00A365A5" w:rsidRPr="00A365A5" w:rsidRDefault="00A365A5" w:rsidP="00A365A5">
      <w:pPr>
        <w:numPr>
          <w:ilvl w:val="0"/>
          <w:numId w:val="23"/>
        </w:numPr>
        <w:spacing w:after="0"/>
        <w:contextualSpacing/>
        <w:jc w:val="left"/>
        <w:rPr>
          <w:rFonts w:eastAsia="Calibri" w:cs="Arial"/>
          <w:color w:val="auto"/>
          <w:lang w:bidi="ar-SA"/>
        </w:rPr>
      </w:pPr>
      <w:r w:rsidRPr="00A365A5">
        <w:rPr>
          <w:rFonts w:eastAsia="Calibri" w:cs="Arial"/>
          <w:color w:val="auto"/>
          <w:lang w:bidi="ar-SA"/>
        </w:rPr>
        <w:t>Une assurance responsabilité civile exploitation à compter de la livraison et durant toute la durée d’exploitation de l’installation ;</w:t>
      </w:r>
    </w:p>
    <w:p w14:paraId="6E7E24A0" w14:textId="77777777" w:rsidR="00A365A5" w:rsidRPr="00917C75" w:rsidRDefault="00A365A5" w:rsidP="00A365A5">
      <w:pPr>
        <w:numPr>
          <w:ilvl w:val="0"/>
          <w:numId w:val="23"/>
        </w:numPr>
        <w:spacing w:after="0"/>
        <w:contextualSpacing/>
        <w:jc w:val="left"/>
        <w:rPr>
          <w:rFonts w:eastAsia="Calibri" w:cs="Arial"/>
          <w:color w:val="auto"/>
          <w:lang w:bidi="ar-SA"/>
        </w:rPr>
      </w:pPr>
      <w:r w:rsidRPr="00917C75">
        <w:rPr>
          <w:rFonts w:eastAsia="Calibri" w:cs="Arial"/>
          <w:color w:val="auto"/>
          <w:highlight w:val="yellow"/>
          <w:lang w:bidi="ar-SA"/>
        </w:rPr>
        <w:t>Une assurance dommages aux biens</w:t>
      </w:r>
      <w:r w:rsidRPr="00917C75">
        <w:rPr>
          <w:rFonts w:eastAsia="Calibri" w:cs="Arial"/>
          <w:color w:val="auto"/>
          <w:lang w:bidi="ar-SA"/>
        </w:rPr>
        <w:t> ;</w:t>
      </w:r>
    </w:p>
    <w:p w14:paraId="78500508" w14:textId="557571CC" w:rsidR="00A365A5" w:rsidRPr="00917C75" w:rsidRDefault="00A365A5" w:rsidP="00A365A5">
      <w:pPr>
        <w:numPr>
          <w:ilvl w:val="0"/>
          <w:numId w:val="23"/>
        </w:numPr>
        <w:spacing w:after="0"/>
        <w:contextualSpacing/>
        <w:jc w:val="left"/>
        <w:rPr>
          <w:rFonts w:eastAsia="Calibri" w:cs="Arial"/>
          <w:color w:val="auto"/>
          <w:lang w:bidi="ar-SA"/>
        </w:rPr>
      </w:pPr>
      <w:r w:rsidRPr="00917C75">
        <w:rPr>
          <w:rFonts w:eastAsia="Calibri" w:cs="Arial"/>
          <w:color w:val="auto"/>
          <w:highlight w:val="yellow"/>
          <w:lang w:bidi="ar-SA"/>
        </w:rPr>
        <w:t xml:space="preserve">Une assurance </w:t>
      </w:r>
      <w:r w:rsidR="00486CAB">
        <w:rPr>
          <w:rFonts w:eastAsia="Calibri" w:cs="Arial"/>
          <w:color w:val="auto"/>
          <w:highlight w:val="yellow"/>
          <w:lang w:bidi="ar-SA"/>
        </w:rPr>
        <w:t>d</w:t>
      </w:r>
      <w:r w:rsidRPr="00917C75">
        <w:rPr>
          <w:rFonts w:eastAsia="Calibri" w:cs="Arial"/>
          <w:color w:val="auto"/>
          <w:highlight w:val="yellow"/>
          <w:lang w:bidi="ar-SA"/>
        </w:rPr>
        <w:t>ommages-ouvrages</w:t>
      </w:r>
      <w:r w:rsidRPr="00917C75">
        <w:rPr>
          <w:rFonts w:eastAsia="Calibri" w:cs="Arial"/>
          <w:color w:val="auto"/>
          <w:lang w:bidi="ar-SA"/>
        </w:rPr>
        <w:t xml:space="preserve"> ;</w:t>
      </w:r>
    </w:p>
    <w:p w14:paraId="30DE0E4D" w14:textId="77777777" w:rsidR="00A365A5" w:rsidRPr="00917C75" w:rsidRDefault="00A365A5" w:rsidP="00A365A5">
      <w:pPr>
        <w:numPr>
          <w:ilvl w:val="0"/>
          <w:numId w:val="23"/>
        </w:numPr>
        <w:spacing w:after="0"/>
        <w:contextualSpacing/>
        <w:jc w:val="left"/>
        <w:rPr>
          <w:rFonts w:eastAsia="Calibri" w:cs="Arial"/>
          <w:color w:val="auto"/>
          <w:lang w:bidi="ar-SA"/>
        </w:rPr>
      </w:pPr>
      <w:r w:rsidRPr="00917C75">
        <w:rPr>
          <w:rFonts w:eastAsia="Calibri" w:cs="Arial"/>
          <w:color w:val="auto"/>
          <w:highlight w:val="yellow"/>
          <w:lang w:bidi="ar-SA"/>
        </w:rPr>
        <w:t>Une assurance perte d’exploitation</w:t>
      </w:r>
      <w:r w:rsidRPr="00917C75">
        <w:rPr>
          <w:rFonts w:eastAsia="Calibri" w:cs="Arial"/>
          <w:color w:val="auto"/>
          <w:lang w:bidi="ar-SA"/>
        </w:rPr>
        <w:t>.</w:t>
      </w:r>
    </w:p>
    <w:p w14:paraId="4F7D93DC"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p>
    <w:p w14:paraId="1F9E359E" w14:textId="6233DDE1"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Le </w:t>
      </w:r>
      <w:r w:rsidR="003F156E">
        <w:rPr>
          <w:rFonts w:eastAsia="Times New Roman" w:cs="Arial"/>
          <w:b/>
          <w:bCs/>
          <w:color w:val="auto"/>
          <w:lang w:eastAsia="fr-FR" w:bidi="ar-SA"/>
        </w:rPr>
        <w:t>BENEFICIAIRE</w:t>
      </w:r>
      <w:r w:rsidRPr="00A365A5">
        <w:rPr>
          <w:rFonts w:eastAsia="Times New Roman" w:cs="Arial"/>
          <w:b/>
          <w:bCs/>
          <w:color w:val="auto"/>
          <w:lang w:eastAsia="fr-FR" w:bidi="ar-SA"/>
        </w:rPr>
        <w:t xml:space="preserve"> </w:t>
      </w:r>
      <w:r w:rsidRPr="00A365A5">
        <w:rPr>
          <w:rFonts w:eastAsia="Times New Roman" w:cs="Arial"/>
          <w:color w:val="auto"/>
          <w:lang w:eastAsia="fr-FR" w:bidi="ar-SA"/>
        </w:rPr>
        <w:t xml:space="preserve">communiquera au </w:t>
      </w:r>
      <w:r w:rsidR="003F156E">
        <w:rPr>
          <w:rFonts w:eastAsia="Times New Roman" w:cs="Arial"/>
          <w:b/>
          <w:bCs/>
          <w:color w:val="auto"/>
          <w:lang w:eastAsia="fr-FR" w:bidi="ar-SA"/>
        </w:rPr>
        <w:t>PROPRIETAIRE</w:t>
      </w:r>
      <w:r w:rsidRPr="00A365A5">
        <w:rPr>
          <w:rFonts w:eastAsia="Times New Roman" w:cs="Arial"/>
          <w:color w:val="auto"/>
          <w:lang w:eastAsia="fr-FR" w:bidi="ar-SA"/>
        </w:rPr>
        <w:t xml:space="preserve"> la copie des contrats d’assurance et de leurs avenants dans le mois de leur signature.</w:t>
      </w:r>
    </w:p>
    <w:p w14:paraId="137BA7F2"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p>
    <w:p w14:paraId="09E6B593" w14:textId="2EDF35A2"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paiera les primes à leurs échéances et en justifiera à toute demande du </w:t>
      </w:r>
      <w:r w:rsidR="003F156E">
        <w:rPr>
          <w:rFonts w:eastAsia="Arial" w:cs="Arial"/>
          <w:b/>
          <w:color w:val="auto"/>
          <w:kern w:val="3"/>
          <w:lang w:eastAsia="zh-CN" w:bidi="hi-IN"/>
        </w:rPr>
        <w:t>PROPRIETAIRE</w:t>
      </w:r>
      <w:r w:rsidRPr="00A365A5">
        <w:rPr>
          <w:rFonts w:eastAsia="Arial" w:cs="Arial"/>
          <w:color w:val="auto"/>
          <w:kern w:val="3"/>
          <w:lang w:eastAsia="zh-CN" w:bidi="hi-IN"/>
        </w:rPr>
        <w:t xml:space="preserve"> par la production des Polices et quittances.</w:t>
      </w:r>
    </w:p>
    <w:p w14:paraId="44D3C566" w14:textId="159B9354" w:rsidR="00A365A5" w:rsidRPr="00A365A5" w:rsidRDefault="00A365A5" w:rsidP="003554A0">
      <w:pPr>
        <w:widowControl w:val="0"/>
        <w:suppressAutoHyphens/>
        <w:autoSpaceDN w:val="0"/>
        <w:spacing w:after="100"/>
        <w:textAlignment w:val="baseline"/>
        <w:rPr>
          <w:rFonts w:eastAsia="Times New Roman" w:cs="Arial"/>
          <w:color w:val="auto"/>
          <w:lang w:eastAsia="fr-FR" w:bidi="ar-SA"/>
        </w:rPr>
      </w:pPr>
      <w:r w:rsidRPr="00A365A5">
        <w:rPr>
          <w:rFonts w:eastAsia="Arial" w:cs="Arial"/>
          <w:color w:val="auto"/>
          <w:kern w:val="3"/>
          <w:lang w:eastAsia="zh-CN" w:bidi="hi-IN"/>
        </w:rPr>
        <w:t xml:space="preserve">En cas de sinistre, l’indemnité versée sera employée, à la seule initiative du </w:t>
      </w:r>
      <w:r w:rsidR="003F156E">
        <w:rPr>
          <w:rFonts w:eastAsia="Arial" w:cs="Arial"/>
          <w:b/>
          <w:color w:val="auto"/>
          <w:kern w:val="3"/>
          <w:lang w:eastAsia="zh-CN" w:bidi="hi-IN"/>
        </w:rPr>
        <w:t>BENEFICIAIRE</w:t>
      </w:r>
      <w:r w:rsidRPr="00A365A5">
        <w:rPr>
          <w:rFonts w:eastAsia="Arial" w:cs="Arial"/>
          <w:color w:val="auto"/>
          <w:kern w:val="3"/>
          <w:lang w:eastAsia="zh-CN" w:bidi="hi-IN"/>
        </w:rPr>
        <w:t xml:space="preserve">, soit à la reconstruction des installations ou à leur remise en état, soit à la reconstitution des parties détruites, soit à leur </w:t>
      </w:r>
      <w:r w:rsidR="003F1733" w:rsidRPr="00A365A5">
        <w:rPr>
          <w:rFonts w:eastAsia="Arial" w:cs="Arial"/>
          <w:color w:val="auto"/>
          <w:kern w:val="3"/>
          <w:lang w:eastAsia="zh-CN" w:bidi="hi-IN"/>
        </w:rPr>
        <w:t>dém</w:t>
      </w:r>
      <w:r w:rsidR="003F1733">
        <w:rPr>
          <w:rFonts w:eastAsia="Arial" w:cs="Arial"/>
          <w:color w:val="auto"/>
          <w:kern w:val="3"/>
          <w:lang w:eastAsia="zh-CN" w:bidi="hi-IN"/>
        </w:rPr>
        <w:t>antèlement</w:t>
      </w:r>
      <w:r w:rsidRPr="00A365A5">
        <w:rPr>
          <w:rFonts w:eastAsia="Arial" w:cs="Arial"/>
          <w:color w:val="auto"/>
          <w:kern w:val="3"/>
          <w:lang w:eastAsia="zh-CN" w:bidi="hi-IN"/>
        </w:rPr>
        <w:t xml:space="preserve">. En toutes hypothèses, les indemnités versées par les compagnies d’assurance seront dévolues au </w:t>
      </w:r>
      <w:r w:rsidR="003F156E">
        <w:rPr>
          <w:rFonts w:eastAsia="Arial" w:cs="Arial"/>
          <w:b/>
          <w:color w:val="auto"/>
          <w:kern w:val="3"/>
          <w:lang w:eastAsia="zh-CN" w:bidi="hi-IN"/>
        </w:rPr>
        <w:t>BENEFICIAIRE</w:t>
      </w:r>
      <w:r w:rsidRPr="00A365A5">
        <w:rPr>
          <w:rFonts w:eastAsia="Arial" w:cs="Arial"/>
          <w:color w:val="auto"/>
          <w:kern w:val="3"/>
          <w:lang w:eastAsia="zh-CN" w:bidi="hi-IN"/>
        </w:rPr>
        <w:t>.</w:t>
      </w:r>
    </w:p>
    <w:p w14:paraId="0B48BB8A" w14:textId="0C87197B" w:rsidR="00A365A5" w:rsidRPr="00A34825" w:rsidRDefault="00A365A5" w:rsidP="00A365A5">
      <w:pPr>
        <w:spacing w:after="0"/>
        <w:rPr>
          <w:rFonts w:eastAsia="Times New Roman" w:cs="Arial"/>
          <w:color w:val="auto"/>
          <w:lang w:eastAsia="fr-FR" w:bidi="ar-SA"/>
        </w:rPr>
      </w:pPr>
      <w:r w:rsidRPr="002C3532">
        <w:rPr>
          <w:rFonts w:eastAsia="Times New Roman" w:cs="Arial"/>
          <w:color w:val="auto"/>
          <w:highlight w:val="yellow"/>
          <w:lang w:eastAsia="fr-FR" w:bidi="ar-SA"/>
        </w:rPr>
        <w:t xml:space="preserve">Le </w:t>
      </w:r>
      <w:r w:rsidR="003F156E" w:rsidRPr="002C3532">
        <w:rPr>
          <w:rFonts w:eastAsia="Times New Roman" w:cs="Arial"/>
          <w:b/>
          <w:bCs/>
          <w:color w:val="auto"/>
          <w:highlight w:val="yellow"/>
          <w:lang w:eastAsia="fr-FR" w:bidi="ar-SA"/>
        </w:rPr>
        <w:t>PROPRIETAIRE</w:t>
      </w:r>
      <w:r w:rsidRPr="002C3532">
        <w:rPr>
          <w:rFonts w:eastAsia="Times New Roman" w:cs="Arial"/>
          <w:color w:val="auto"/>
          <w:highlight w:val="yellow"/>
          <w:lang w:eastAsia="fr-FR" w:bidi="ar-SA"/>
        </w:rPr>
        <w:t xml:space="preserve"> atteste avoir, pour toute la durée du </w:t>
      </w:r>
      <w:r w:rsidR="00350A6F" w:rsidRPr="002C3532">
        <w:rPr>
          <w:rFonts w:eastAsia="Times New Roman" w:cs="Arial"/>
          <w:color w:val="auto"/>
          <w:highlight w:val="yellow"/>
          <w:lang w:eastAsia="fr-FR" w:bidi="ar-SA"/>
        </w:rPr>
        <w:t>contrat</w:t>
      </w:r>
      <w:r w:rsidRPr="002C3532">
        <w:rPr>
          <w:rFonts w:eastAsia="Times New Roman" w:cs="Arial"/>
          <w:color w:val="auto"/>
          <w:highlight w:val="yellow"/>
          <w:lang w:eastAsia="fr-FR" w:bidi="ar-SA"/>
        </w:rPr>
        <w:t>, une assurance Dommages couvrant l’immeuble pour l’ensemble des dommages tels que l’incendie, l’explosion, la tempête, etc. mais également sa responsabilité en tant que propriétaire de l’immeuble sur lequel s’exerce le</w:t>
      </w:r>
      <w:r w:rsidR="00A4548F" w:rsidRPr="002C3532">
        <w:rPr>
          <w:rFonts w:eastAsia="Times New Roman" w:cs="Arial"/>
          <w:color w:val="auto"/>
          <w:highlight w:val="yellow"/>
          <w:lang w:eastAsia="fr-FR" w:bidi="ar-SA"/>
        </w:rPr>
        <w:t xml:space="preserve"> contrat</w:t>
      </w:r>
      <w:r w:rsidR="00AE52FC" w:rsidRPr="002C3532">
        <w:rPr>
          <w:rFonts w:eastAsia="Times New Roman" w:cs="Arial"/>
          <w:color w:val="auto"/>
          <w:lang w:eastAsia="fr-FR" w:bidi="ar-SA"/>
        </w:rPr>
        <w:t xml:space="preserve"> </w:t>
      </w:r>
      <w:r w:rsidR="00AE52FC" w:rsidRPr="00F21E51">
        <w:rPr>
          <w:rFonts w:eastAsia="Times New Roman" w:cs="Arial"/>
          <w:color w:val="002060"/>
          <w:highlight w:val="green"/>
          <w:lang w:eastAsia="fr-FR" w:bidi="ar-SA"/>
        </w:rPr>
        <w:t xml:space="preserve">(à insérer seulement </w:t>
      </w:r>
      <w:r w:rsidR="00AE52FC" w:rsidRPr="00F21E51">
        <w:rPr>
          <w:color w:val="002060"/>
          <w:highlight w:val="green"/>
        </w:rPr>
        <w:t>si la collectivité dispose d’un contrat d’assurance pour les BIENS et en l’absence de clause de renonciation à recours réciproque. En présence d’une telle clause, la collectivité peut justifier d’une assurance mais sa responsabilité en tant que propriétaire vis-à-vis de l’occupant ne pourra être engagée)</w:t>
      </w:r>
      <w:r w:rsidR="00AE52FC" w:rsidRPr="00F21E51">
        <w:rPr>
          <w:rFonts w:eastAsia="Times New Roman" w:cs="Arial"/>
          <w:color w:val="002060"/>
          <w:highlight w:val="green"/>
          <w:lang w:eastAsia="fr-FR" w:bidi="ar-SA"/>
        </w:rPr>
        <w:t>.</w:t>
      </w:r>
    </w:p>
    <w:p w14:paraId="004F5CAD" w14:textId="47056585" w:rsidR="00A365A5" w:rsidRPr="002C3532" w:rsidRDefault="00A365A5" w:rsidP="00A365A5">
      <w:pPr>
        <w:spacing w:after="0"/>
        <w:rPr>
          <w:rFonts w:eastAsia="Times New Roman" w:cs="Arial"/>
          <w:color w:val="auto"/>
          <w:highlight w:val="yellow"/>
          <w:lang w:eastAsia="fr-FR" w:bidi="ar-SA"/>
        </w:rPr>
      </w:pPr>
      <w:r w:rsidRPr="002C3532">
        <w:rPr>
          <w:rFonts w:eastAsia="Times New Roman" w:cs="Arial"/>
          <w:color w:val="auto"/>
          <w:highlight w:val="yellow"/>
          <w:lang w:eastAsia="fr-FR" w:bidi="ar-SA"/>
        </w:rPr>
        <w:t xml:space="preserve">En outre, si le </w:t>
      </w:r>
      <w:r w:rsidR="003F156E" w:rsidRPr="002C3532">
        <w:rPr>
          <w:rFonts w:eastAsia="Times New Roman" w:cs="Arial"/>
          <w:b/>
          <w:bCs/>
          <w:color w:val="auto"/>
          <w:highlight w:val="yellow"/>
          <w:lang w:eastAsia="fr-FR" w:bidi="ar-SA"/>
        </w:rPr>
        <w:t>PROPRIETAIRE</w:t>
      </w:r>
      <w:r w:rsidRPr="002C3532">
        <w:rPr>
          <w:rFonts w:eastAsia="Times New Roman" w:cs="Arial"/>
          <w:color w:val="auto"/>
          <w:highlight w:val="yellow"/>
          <w:lang w:eastAsia="fr-FR" w:bidi="ar-SA"/>
        </w:rPr>
        <w:t xml:space="preserve"> a consenti un bail commercial à un quelconque locataire, le </w:t>
      </w:r>
      <w:r w:rsidR="003F156E" w:rsidRPr="002C3532">
        <w:rPr>
          <w:rFonts w:eastAsia="Times New Roman" w:cs="Arial"/>
          <w:b/>
          <w:bCs/>
          <w:color w:val="auto"/>
          <w:highlight w:val="yellow"/>
          <w:lang w:eastAsia="fr-FR" w:bidi="ar-SA"/>
        </w:rPr>
        <w:t>PROPRIETAIRE</w:t>
      </w:r>
      <w:r w:rsidRPr="002C3532">
        <w:rPr>
          <w:rFonts w:eastAsia="Times New Roman" w:cs="Arial"/>
          <w:color w:val="auto"/>
          <w:highlight w:val="yellow"/>
          <w:lang w:eastAsia="fr-FR" w:bidi="ar-SA"/>
        </w:rPr>
        <w:t xml:space="preserve"> devra justifier en outre de la souscription d’une assurance responsabilité civile exploitation de son locataire.</w:t>
      </w:r>
    </w:p>
    <w:p w14:paraId="2D4A9BC2" w14:textId="77777777" w:rsidR="00A365A5" w:rsidRPr="002C3532" w:rsidRDefault="00A365A5" w:rsidP="00A365A5">
      <w:pPr>
        <w:spacing w:after="0"/>
        <w:rPr>
          <w:rFonts w:eastAsia="Times New Roman" w:cs="Arial"/>
          <w:color w:val="auto"/>
          <w:highlight w:val="yellow"/>
          <w:lang w:eastAsia="fr-FR" w:bidi="ar-SA"/>
        </w:rPr>
      </w:pPr>
    </w:p>
    <w:p w14:paraId="79533BA2" w14:textId="0C6FB1E5" w:rsidR="00A365A5" w:rsidRPr="00A365A5" w:rsidRDefault="00A365A5" w:rsidP="00A365A5">
      <w:pPr>
        <w:spacing w:after="0"/>
        <w:rPr>
          <w:rFonts w:eastAsia="Times New Roman" w:cs="Arial"/>
          <w:color w:val="auto"/>
          <w:lang w:eastAsia="fr-FR" w:bidi="ar-SA"/>
        </w:rPr>
      </w:pPr>
      <w:r w:rsidRPr="002C3532">
        <w:rPr>
          <w:rFonts w:eastAsia="Times New Roman" w:cs="Arial"/>
          <w:color w:val="auto"/>
          <w:highlight w:val="yellow"/>
          <w:lang w:eastAsia="fr-FR" w:bidi="ar-SA"/>
        </w:rPr>
        <w:t xml:space="preserve">Le </w:t>
      </w:r>
      <w:r w:rsidR="003F156E" w:rsidRPr="002C3532">
        <w:rPr>
          <w:rFonts w:eastAsia="Times New Roman" w:cs="Arial"/>
          <w:b/>
          <w:bCs/>
          <w:color w:val="auto"/>
          <w:highlight w:val="yellow"/>
          <w:lang w:eastAsia="fr-FR" w:bidi="ar-SA"/>
        </w:rPr>
        <w:t>PROPRIETAIRE</w:t>
      </w:r>
      <w:r w:rsidRPr="002C3532">
        <w:rPr>
          <w:rFonts w:eastAsia="Times New Roman" w:cs="Arial"/>
          <w:color w:val="auto"/>
          <w:highlight w:val="yellow"/>
          <w:lang w:eastAsia="fr-FR" w:bidi="ar-SA"/>
        </w:rPr>
        <w:t xml:space="preserve"> s’engage réciproquement à informer son assureur de la présence des panneaux photovoltaïques sur son immeuble et fournira à son assureur en complément l’attestation d’assurance du </w:t>
      </w:r>
      <w:r w:rsidR="003F156E" w:rsidRPr="002C3532">
        <w:rPr>
          <w:rFonts w:eastAsia="Times New Roman" w:cs="Arial"/>
          <w:b/>
          <w:bCs/>
          <w:color w:val="auto"/>
          <w:highlight w:val="yellow"/>
          <w:lang w:eastAsia="fr-FR" w:bidi="ar-SA"/>
        </w:rPr>
        <w:t>BENEFICIAIRE</w:t>
      </w:r>
      <w:r w:rsidR="00BD3EBE" w:rsidRPr="003554A0">
        <w:rPr>
          <w:rFonts w:eastAsia="Times New Roman" w:cs="Arial"/>
          <w:color w:val="auto"/>
          <w:highlight w:val="yellow"/>
          <w:lang w:eastAsia="fr-FR" w:bidi="ar-SA"/>
        </w:rPr>
        <w:t xml:space="preserve">. Si l’activité exercée par le </w:t>
      </w:r>
      <w:r w:rsidR="00BD3EBE" w:rsidRPr="003554A0">
        <w:rPr>
          <w:rFonts w:eastAsia="Times New Roman" w:cs="Arial"/>
          <w:b/>
          <w:bCs/>
          <w:color w:val="auto"/>
          <w:highlight w:val="yellow"/>
          <w:lang w:eastAsia="fr-FR" w:bidi="ar-SA"/>
        </w:rPr>
        <w:t>BENEFICIAIRE</w:t>
      </w:r>
      <w:r w:rsidR="00BD3EBE" w:rsidRPr="003554A0">
        <w:rPr>
          <w:rFonts w:eastAsia="Times New Roman" w:cs="Arial"/>
          <w:color w:val="auto"/>
          <w:highlight w:val="yellow"/>
          <w:lang w:eastAsia="fr-FR" w:bidi="ar-SA"/>
        </w:rPr>
        <w:t xml:space="preserve"> entraîne pour le </w:t>
      </w:r>
      <w:r w:rsidR="00BD3EBE" w:rsidRPr="003554A0">
        <w:rPr>
          <w:rFonts w:eastAsia="Times New Roman" w:cs="Arial"/>
          <w:b/>
          <w:bCs/>
          <w:color w:val="auto"/>
          <w:highlight w:val="yellow"/>
          <w:lang w:eastAsia="fr-FR" w:bidi="ar-SA"/>
        </w:rPr>
        <w:t>PROPRIETAIRE</w:t>
      </w:r>
      <w:r w:rsidR="00BD3EBE" w:rsidRPr="003554A0">
        <w:rPr>
          <w:rFonts w:eastAsia="Times New Roman" w:cs="Arial"/>
          <w:color w:val="auto"/>
          <w:highlight w:val="yellow"/>
          <w:lang w:eastAsia="fr-FR" w:bidi="ar-SA"/>
        </w:rPr>
        <w:t xml:space="preserve"> une surprime d’assurance, le </w:t>
      </w:r>
      <w:r w:rsidR="00BD3EBE" w:rsidRPr="003554A0">
        <w:rPr>
          <w:rFonts w:eastAsia="Times New Roman" w:cs="Arial"/>
          <w:b/>
          <w:bCs/>
          <w:color w:val="auto"/>
          <w:highlight w:val="yellow"/>
          <w:lang w:eastAsia="fr-FR" w:bidi="ar-SA"/>
        </w:rPr>
        <w:t>BENEFICIAIRE</w:t>
      </w:r>
      <w:r w:rsidR="00BD3EBE" w:rsidRPr="003554A0">
        <w:rPr>
          <w:rFonts w:eastAsia="Times New Roman" w:cs="Arial"/>
          <w:color w:val="auto"/>
          <w:highlight w:val="yellow"/>
          <w:lang w:eastAsia="fr-FR" w:bidi="ar-SA"/>
        </w:rPr>
        <w:t xml:space="preserve"> s’engage à indemniser le </w:t>
      </w:r>
      <w:r w:rsidR="00BD3EBE" w:rsidRPr="003554A0">
        <w:rPr>
          <w:rFonts w:eastAsia="Times New Roman" w:cs="Arial"/>
          <w:b/>
          <w:bCs/>
          <w:color w:val="auto"/>
          <w:highlight w:val="yellow"/>
          <w:lang w:eastAsia="fr-FR" w:bidi="ar-SA"/>
        </w:rPr>
        <w:t>PROPRIETAIRE</w:t>
      </w:r>
      <w:r w:rsidR="00BD3EBE" w:rsidRPr="003554A0">
        <w:rPr>
          <w:rFonts w:eastAsia="Times New Roman" w:cs="Arial"/>
          <w:color w:val="auto"/>
          <w:highlight w:val="yellow"/>
          <w:lang w:eastAsia="fr-FR" w:bidi="ar-SA"/>
        </w:rPr>
        <w:t xml:space="preserve"> du montant de la surprime qu’il aura à payer</w:t>
      </w:r>
      <w:r w:rsidR="00362CA2" w:rsidRPr="003554A0">
        <w:rPr>
          <w:rFonts w:eastAsia="Times New Roman" w:cs="Arial"/>
          <w:color w:val="auto"/>
          <w:highlight w:val="yellow"/>
          <w:lang w:eastAsia="fr-FR" w:bidi="ar-SA"/>
        </w:rPr>
        <w:t xml:space="preserve">, dans la limite de </w:t>
      </w:r>
      <w:r w:rsidR="00362CA2" w:rsidRPr="003554A0">
        <w:rPr>
          <w:rFonts w:eastAsia="Times New Roman" w:cs="Arial"/>
          <w:color w:val="auto"/>
          <w:highlight w:val="cyan"/>
          <w:lang w:eastAsia="fr-FR" w:bidi="ar-SA"/>
        </w:rPr>
        <w:t>…</w:t>
      </w:r>
      <w:r w:rsidR="00362CA2" w:rsidRPr="003554A0">
        <w:rPr>
          <w:rFonts w:eastAsia="Times New Roman" w:cs="Arial"/>
          <w:color w:val="auto"/>
          <w:highlight w:val="yellow"/>
          <w:lang w:eastAsia="fr-FR" w:bidi="ar-SA"/>
        </w:rPr>
        <w:t xml:space="preserve"> € /an.</w:t>
      </w:r>
    </w:p>
    <w:p w14:paraId="3765A75B" w14:textId="34085065" w:rsidR="00A365A5" w:rsidRPr="00A365A5" w:rsidRDefault="00A365A5" w:rsidP="003650CA">
      <w:pPr>
        <w:pStyle w:val="Titre2"/>
      </w:pPr>
      <w:bookmarkStart w:id="58" w:name="_Toc83390353"/>
      <w:bookmarkStart w:id="59" w:name="_Toc95841250"/>
      <w:r w:rsidRPr="00A365A5">
        <w:t>Article 1</w:t>
      </w:r>
      <w:r w:rsidR="003650CA">
        <w:t>9</w:t>
      </w:r>
      <w:r w:rsidRPr="00A365A5">
        <w:t> : PUBLICITE FONCIERE - POUVOIRS</w:t>
      </w:r>
      <w:bookmarkEnd w:id="58"/>
      <w:bookmarkEnd w:id="59"/>
    </w:p>
    <w:p w14:paraId="52A35EDA" w14:textId="49D8577A" w:rsidR="00A34825" w:rsidRDefault="00A34825" w:rsidP="00A365A5">
      <w:pPr>
        <w:widowControl w:val="0"/>
        <w:suppressAutoHyphens/>
        <w:autoSpaceDN w:val="0"/>
        <w:spacing w:after="100"/>
        <w:textAlignment w:val="baseline"/>
        <w:rPr>
          <w:rFonts w:eastAsia="Arial" w:cs="Arial"/>
          <w:color w:val="auto"/>
          <w:kern w:val="3"/>
          <w:lang w:eastAsia="zh-CN" w:bidi="hi-IN"/>
        </w:rPr>
      </w:pPr>
      <w:r w:rsidRPr="00A34825">
        <w:rPr>
          <w:rFonts w:eastAsia="Arial" w:cs="Arial"/>
          <w:color w:val="auto"/>
          <w:kern w:val="3"/>
          <w:lang w:eastAsia="zh-CN" w:bidi="hi-IN"/>
        </w:rPr>
        <w:t>Ce</w:t>
      </w:r>
      <w:r w:rsidR="00350A6F">
        <w:rPr>
          <w:rFonts w:eastAsia="Arial" w:cs="Arial"/>
          <w:color w:val="auto"/>
          <w:kern w:val="3"/>
          <w:lang w:eastAsia="zh-CN" w:bidi="hi-IN"/>
        </w:rPr>
        <w:t xml:space="preserve">tte convention </w:t>
      </w:r>
      <w:r w:rsidRPr="00A34825">
        <w:rPr>
          <w:rFonts w:eastAsia="Arial" w:cs="Arial"/>
          <w:color w:val="auto"/>
          <w:kern w:val="3"/>
          <w:lang w:eastAsia="zh-CN" w:bidi="hi-IN"/>
        </w:rPr>
        <w:t>sera publié</w:t>
      </w:r>
      <w:r w:rsidR="00350A6F">
        <w:rPr>
          <w:rFonts w:eastAsia="Arial" w:cs="Arial"/>
          <w:color w:val="auto"/>
          <w:kern w:val="3"/>
          <w:lang w:eastAsia="zh-CN" w:bidi="hi-IN"/>
        </w:rPr>
        <w:t>e</w:t>
      </w:r>
      <w:r w:rsidRPr="00A34825">
        <w:rPr>
          <w:rFonts w:eastAsia="Arial" w:cs="Arial"/>
          <w:color w:val="auto"/>
          <w:kern w:val="3"/>
          <w:lang w:eastAsia="zh-CN" w:bidi="hi-IN"/>
        </w:rPr>
        <w:t xml:space="preserve"> au Bureau des hypothèques de </w:t>
      </w:r>
      <w:r w:rsidRPr="00A34825">
        <w:rPr>
          <w:rFonts w:eastAsia="Arial" w:cs="Arial"/>
          <w:color w:val="auto"/>
          <w:kern w:val="3"/>
          <w:highlight w:val="cyan"/>
          <w:lang w:eastAsia="zh-CN" w:bidi="hi-IN"/>
        </w:rPr>
        <w:t>………………………………………</w:t>
      </w:r>
    </w:p>
    <w:p w14:paraId="404EF640" w14:textId="46B7E015" w:rsidR="00A34825" w:rsidRDefault="00A34825" w:rsidP="00A365A5">
      <w:pPr>
        <w:widowControl w:val="0"/>
        <w:suppressAutoHyphens/>
        <w:autoSpaceDN w:val="0"/>
        <w:spacing w:after="100"/>
        <w:textAlignment w:val="baseline"/>
        <w:rPr>
          <w:rFonts w:eastAsia="Arial" w:cs="Arial"/>
          <w:color w:val="auto"/>
          <w:kern w:val="3"/>
          <w:lang w:eastAsia="zh-CN" w:bidi="hi-IN"/>
        </w:rPr>
      </w:pPr>
      <w:r w:rsidRPr="00A34825">
        <w:rPr>
          <w:rFonts w:eastAsia="Arial" w:cs="Arial"/>
          <w:color w:val="auto"/>
          <w:kern w:val="3"/>
          <w:lang w:eastAsia="zh-CN" w:bidi="hi-IN"/>
        </w:rPr>
        <w:t xml:space="preserve">La taxe de publicité foncière sera perçue sur le montant cumulé des redevances, soit sur la somme de </w:t>
      </w:r>
      <w:r w:rsidRPr="00A34825">
        <w:rPr>
          <w:rFonts w:eastAsia="Arial" w:cs="Arial"/>
          <w:color w:val="auto"/>
          <w:kern w:val="3"/>
          <w:highlight w:val="cyan"/>
          <w:lang w:eastAsia="zh-CN" w:bidi="hi-IN"/>
        </w:rPr>
        <w:t>…</w:t>
      </w:r>
      <w:r w:rsidRPr="00A34825">
        <w:rPr>
          <w:rFonts w:eastAsia="Arial" w:cs="Arial"/>
          <w:color w:val="auto"/>
          <w:kern w:val="3"/>
          <w:lang w:eastAsia="zh-CN" w:bidi="hi-IN"/>
        </w:rPr>
        <w:t xml:space="preserve"> €.</w:t>
      </w:r>
    </w:p>
    <w:p w14:paraId="44A54135" w14:textId="0879EF10" w:rsidR="00A34825" w:rsidRDefault="00A34825" w:rsidP="00A365A5">
      <w:pPr>
        <w:widowControl w:val="0"/>
        <w:suppressAutoHyphens/>
        <w:autoSpaceDN w:val="0"/>
        <w:spacing w:after="100"/>
        <w:textAlignment w:val="baseline"/>
        <w:rPr>
          <w:rFonts w:eastAsia="Arial" w:cs="Arial"/>
          <w:color w:val="auto"/>
          <w:kern w:val="3"/>
          <w:lang w:eastAsia="zh-CN" w:bidi="hi-IN"/>
        </w:rPr>
      </w:pPr>
      <w:r w:rsidRPr="00A34825">
        <w:rPr>
          <w:rFonts w:eastAsia="Arial" w:cs="Arial"/>
          <w:color w:val="auto"/>
          <w:kern w:val="3"/>
          <w:lang w:eastAsia="zh-CN" w:bidi="hi-IN"/>
        </w:rPr>
        <w:t xml:space="preserve">Pour la perception du salaire de Monsieur le Conservateur des Hypothèques, les </w:t>
      </w:r>
      <w:r w:rsidR="00BD428E">
        <w:rPr>
          <w:rFonts w:eastAsia="Arial" w:cs="Arial"/>
          <w:color w:val="auto"/>
          <w:kern w:val="3"/>
          <w:lang w:eastAsia="zh-CN" w:bidi="hi-IN"/>
        </w:rPr>
        <w:t>P</w:t>
      </w:r>
      <w:r w:rsidRPr="00A34825">
        <w:rPr>
          <w:rFonts w:eastAsia="Arial" w:cs="Arial"/>
          <w:color w:val="auto"/>
          <w:kern w:val="3"/>
          <w:lang w:eastAsia="zh-CN" w:bidi="hi-IN"/>
        </w:rPr>
        <w:t>arties déclarent que le montant cumulé des redevances et des charges est évalué pour la durée du</w:t>
      </w:r>
      <w:r w:rsidR="00A4548F">
        <w:rPr>
          <w:rFonts w:eastAsia="Arial" w:cs="Arial"/>
          <w:color w:val="auto"/>
          <w:kern w:val="3"/>
          <w:lang w:eastAsia="zh-CN" w:bidi="hi-IN"/>
        </w:rPr>
        <w:t xml:space="preserve"> contrat</w:t>
      </w:r>
      <w:r w:rsidRPr="00A34825">
        <w:rPr>
          <w:rFonts w:eastAsia="Arial" w:cs="Arial"/>
          <w:color w:val="auto"/>
          <w:kern w:val="3"/>
          <w:lang w:eastAsia="zh-CN" w:bidi="hi-IN"/>
        </w:rPr>
        <w:t xml:space="preserve"> à </w:t>
      </w:r>
      <w:r w:rsidRPr="00A34825">
        <w:rPr>
          <w:rFonts w:eastAsia="Arial" w:cs="Arial"/>
          <w:color w:val="auto"/>
          <w:kern w:val="3"/>
          <w:highlight w:val="cyan"/>
          <w:lang w:eastAsia="zh-CN" w:bidi="hi-IN"/>
        </w:rPr>
        <w:t>…</w:t>
      </w:r>
      <w:r w:rsidRPr="00A34825">
        <w:rPr>
          <w:rFonts w:eastAsia="Arial" w:cs="Arial"/>
          <w:color w:val="auto"/>
          <w:kern w:val="3"/>
          <w:lang w:eastAsia="zh-CN" w:bidi="hi-IN"/>
        </w:rPr>
        <w:t xml:space="preserve"> €.</w:t>
      </w:r>
    </w:p>
    <w:p w14:paraId="20FCF16B" w14:textId="268D9C62" w:rsidR="00A365A5" w:rsidRPr="00A365A5" w:rsidRDefault="00A365A5" w:rsidP="00D4686A">
      <w:pPr>
        <w:widowControl w:val="0"/>
        <w:numPr>
          <w:ilvl w:val="0"/>
          <w:numId w:val="21"/>
        </w:numPr>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Si, lors de la publication foncière du présent </w:t>
      </w:r>
      <w:r w:rsidR="00A4548F">
        <w:rPr>
          <w:rFonts w:eastAsia="Arial" w:cs="Arial"/>
          <w:color w:val="auto"/>
          <w:kern w:val="3"/>
          <w:lang w:eastAsia="zh-CN" w:bidi="hi-IN"/>
        </w:rPr>
        <w:t>contrat</w:t>
      </w:r>
      <w:r w:rsidRPr="00A365A5">
        <w:rPr>
          <w:rFonts w:eastAsia="Arial" w:cs="Arial"/>
          <w:color w:val="auto"/>
          <w:kern w:val="3"/>
          <w:lang w:eastAsia="zh-CN" w:bidi="hi-IN"/>
        </w:rPr>
        <w:t xml:space="preserve">, il existe ou survient des inscriptions grevant l'immeuble, le </w:t>
      </w:r>
      <w:r w:rsidR="003F156E">
        <w:rPr>
          <w:rFonts w:eastAsia="Arial" w:cs="Arial"/>
          <w:b/>
          <w:color w:val="auto"/>
          <w:kern w:val="3"/>
          <w:lang w:eastAsia="zh-CN" w:bidi="hi-IN"/>
        </w:rPr>
        <w:t>PROPRIETAIRE</w:t>
      </w:r>
      <w:r w:rsidRPr="00A365A5">
        <w:rPr>
          <w:rFonts w:eastAsia="Arial" w:cs="Arial"/>
          <w:color w:val="auto"/>
          <w:kern w:val="3"/>
          <w:lang w:eastAsia="zh-CN" w:bidi="hi-IN"/>
        </w:rPr>
        <w:t xml:space="preserve"> s'engage à rapporter à ses frais, dans les trois mois de la dénonciation amiable qui lui en sera faite, mainlevées partielles de ces inscriptions en tant qu'elles grèvent et pour qu'elles ne grèvent plus à l'avenir le droit d'emphytéose ainsi concédé et à produire les certificats de leur radiation dans ce sens.</w:t>
      </w:r>
    </w:p>
    <w:p w14:paraId="22C64E25" w14:textId="5FC3989C" w:rsidR="00A365A5" w:rsidRPr="00A365A5" w:rsidRDefault="00A365A5" w:rsidP="00D4686A">
      <w:pPr>
        <w:widowControl w:val="0"/>
        <w:numPr>
          <w:ilvl w:val="0"/>
          <w:numId w:val="21"/>
        </w:numPr>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Conformément à </w:t>
      </w:r>
      <w:r w:rsidR="003F1733">
        <w:rPr>
          <w:rFonts w:eastAsia="Arial" w:cs="Arial"/>
          <w:color w:val="auto"/>
          <w:kern w:val="3"/>
          <w:lang w:eastAsia="zh-CN" w:bidi="hi-IN"/>
        </w:rPr>
        <w:t>l’a</w:t>
      </w:r>
      <w:r w:rsidR="003F1733" w:rsidRPr="003F1733">
        <w:rPr>
          <w:rFonts w:eastAsia="Arial" w:cs="Arial"/>
          <w:color w:val="auto"/>
          <w:kern w:val="3"/>
          <w:lang w:eastAsia="zh-CN" w:bidi="hi-IN"/>
        </w:rPr>
        <w:t>rticle L</w:t>
      </w:r>
      <w:r w:rsidR="003F1733">
        <w:rPr>
          <w:rFonts w:eastAsia="Arial" w:cs="Arial"/>
          <w:color w:val="auto"/>
          <w:kern w:val="3"/>
          <w:lang w:eastAsia="zh-CN" w:bidi="hi-IN"/>
        </w:rPr>
        <w:t xml:space="preserve">. </w:t>
      </w:r>
      <w:r w:rsidR="003F1733" w:rsidRPr="003F1733">
        <w:rPr>
          <w:rFonts w:eastAsia="Arial" w:cs="Arial"/>
          <w:color w:val="auto"/>
          <w:kern w:val="3"/>
          <w:lang w:eastAsia="zh-CN" w:bidi="hi-IN"/>
        </w:rPr>
        <w:t>1311-3</w:t>
      </w:r>
      <w:r w:rsidR="003F1733">
        <w:rPr>
          <w:rFonts w:eastAsia="Arial" w:cs="Arial"/>
          <w:color w:val="auto"/>
          <w:kern w:val="3"/>
          <w:lang w:eastAsia="zh-CN" w:bidi="hi-IN"/>
        </w:rPr>
        <w:t xml:space="preserve"> du CGCT</w:t>
      </w:r>
      <w:r w:rsidRPr="00A365A5">
        <w:rPr>
          <w:rFonts w:eastAsia="Arial" w:cs="Arial"/>
          <w:color w:val="auto"/>
          <w:kern w:val="3"/>
          <w:lang w:eastAsia="zh-CN" w:bidi="hi-IN"/>
        </w:rPr>
        <w:t xml:space="preserve">, 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pourra consentir des hypothèques sur le droit d'emphytéose résultant du présent </w:t>
      </w:r>
      <w:r w:rsidR="00A4548F">
        <w:rPr>
          <w:rFonts w:eastAsia="Arial" w:cs="Arial"/>
          <w:color w:val="auto"/>
          <w:kern w:val="3"/>
          <w:lang w:eastAsia="zh-CN" w:bidi="hi-IN"/>
        </w:rPr>
        <w:t>contrat</w:t>
      </w:r>
      <w:r w:rsidRPr="00A365A5">
        <w:rPr>
          <w:rFonts w:eastAsia="Arial" w:cs="Arial"/>
          <w:color w:val="auto"/>
          <w:kern w:val="3"/>
          <w:lang w:eastAsia="zh-CN" w:bidi="hi-IN"/>
        </w:rPr>
        <w:t xml:space="preserve"> ainsi que sur les constructions qu'il aura réalisées pour une durée n'excédant pas le temps restant à courir du présent </w:t>
      </w:r>
      <w:r w:rsidR="00A4548F">
        <w:rPr>
          <w:rFonts w:eastAsia="Arial" w:cs="Arial"/>
          <w:color w:val="auto"/>
          <w:kern w:val="3"/>
          <w:lang w:eastAsia="zh-CN" w:bidi="hi-IN"/>
        </w:rPr>
        <w:t>contrat</w:t>
      </w:r>
      <w:r w:rsidRPr="00A365A5">
        <w:rPr>
          <w:rFonts w:eastAsia="Arial" w:cs="Arial"/>
          <w:color w:val="auto"/>
          <w:kern w:val="3"/>
          <w:lang w:eastAsia="zh-CN" w:bidi="hi-IN"/>
        </w:rPr>
        <w:t xml:space="preserve"> au jour de leur constitution, de manière </w:t>
      </w:r>
      <w:r w:rsidR="003F1733">
        <w:rPr>
          <w:rFonts w:eastAsia="Arial" w:cs="Arial"/>
          <w:color w:val="auto"/>
          <w:kern w:val="3"/>
          <w:lang w:eastAsia="zh-CN" w:bidi="hi-IN"/>
        </w:rPr>
        <w:t xml:space="preserve">à ce </w:t>
      </w:r>
      <w:r w:rsidRPr="00A365A5">
        <w:rPr>
          <w:rFonts w:eastAsia="Arial" w:cs="Arial"/>
          <w:color w:val="auto"/>
          <w:kern w:val="3"/>
          <w:lang w:eastAsia="zh-CN" w:bidi="hi-IN"/>
        </w:rPr>
        <w:t xml:space="preserve">que les BIENS soient libres de toutes charges hypothécaires du chef du </w:t>
      </w:r>
      <w:r w:rsidR="003F156E">
        <w:rPr>
          <w:rFonts w:eastAsia="Arial" w:cs="Arial"/>
          <w:b/>
          <w:bCs/>
          <w:color w:val="auto"/>
          <w:kern w:val="3"/>
          <w:lang w:eastAsia="zh-CN" w:bidi="hi-IN"/>
        </w:rPr>
        <w:t>BENEFICIAIRE</w:t>
      </w:r>
      <w:r w:rsidRPr="00A365A5">
        <w:rPr>
          <w:rFonts w:eastAsia="Arial" w:cs="Arial"/>
          <w:color w:val="auto"/>
          <w:kern w:val="3"/>
          <w:lang w:eastAsia="zh-CN" w:bidi="hi-IN"/>
        </w:rPr>
        <w:t xml:space="preserve"> et de tous ses ayants droit à l'expiration du présent </w:t>
      </w:r>
      <w:r w:rsidR="00350A6F">
        <w:rPr>
          <w:rFonts w:eastAsia="Arial" w:cs="Arial"/>
          <w:color w:val="auto"/>
          <w:kern w:val="3"/>
          <w:lang w:eastAsia="zh-CN" w:bidi="hi-IN"/>
        </w:rPr>
        <w:t>contrat</w:t>
      </w:r>
      <w:r w:rsidRPr="00A365A5">
        <w:rPr>
          <w:rFonts w:eastAsia="Arial" w:cs="Arial"/>
          <w:color w:val="auto"/>
          <w:kern w:val="3"/>
          <w:lang w:eastAsia="zh-CN" w:bidi="hi-IN"/>
        </w:rPr>
        <w:t>.</w:t>
      </w:r>
    </w:p>
    <w:p w14:paraId="2CB0A4BB" w14:textId="60A4868F"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003F156E">
        <w:rPr>
          <w:rFonts w:eastAsia="Arial" w:cs="Arial"/>
          <w:b/>
          <w:caps/>
          <w:color w:val="auto"/>
          <w:kern w:val="3"/>
          <w:lang w:eastAsia="zh-CN" w:bidi="hi-IN"/>
        </w:rPr>
        <w:t>BENEFICIAIRE</w:t>
      </w:r>
      <w:r w:rsidRPr="00A365A5">
        <w:rPr>
          <w:rFonts w:eastAsia="Arial" w:cs="Arial"/>
          <w:color w:val="auto"/>
          <w:kern w:val="3"/>
          <w:lang w:eastAsia="zh-CN" w:bidi="hi-IN"/>
        </w:rPr>
        <w:t xml:space="preserve"> assumera tous les frais de radiation des inscriptions prises contre lui sur les </w:t>
      </w:r>
      <w:r w:rsidR="00DC2CAD">
        <w:rPr>
          <w:rFonts w:eastAsia="Arial" w:cs="Arial"/>
          <w:color w:val="auto"/>
          <w:kern w:val="3"/>
          <w:lang w:eastAsia="zh-CN" w:bidi="hi-IN"/>
        </w:rPr>
        <w:t>BIENS</w:t>
      </w:r>
      <w:r w:rsidRPr="00A365A5">
        <w:rPr>
          <w:rFonts w:eastAsia="Arial" w:cs="Arial"/>
          <w:color w:val="auto"/>
          <w:kern w:val="3"/>
          <w:lang w:eastAsia="zh-CN" w:bidi="hi-IN"/>
        </w:rPr>
        <w:t xml:space="preserve"> ou sur les constructions édifiées par lui sur ces </w:t>
      </w:r>
      <w:r w:rsidR="00DC2CAD">
        <w:rPr>
          <w:rFonts w:eastAsia="Arial" w:cs="Arial"/>
          <w:color w:val="auto"/>
          <w:kern w:val="3"/>
          <w:lang w:eastAsia="zh-CN" w:bidi="hi-IN"/>
        </w:rPr>
        <w:t>BIENS</w:t>
      </w:r>
      <w:r w:rsidRPr="00A365A5">
        <w:rPr>
          <w:rFonts w:eastAsia="Arial" w:cs="Arial"/>
          <w:color w:val="auto"/>
          <w:kern w:val="3"/>
          <w:lang w:eastAsia="zh-CN" w:bidi="hi-IN"/>
        </w:rPr>
        <w:t>.</w:t>
      </w:r>
    </w:p>
    <w:p w14:paraId="0FAC51C2" w14:textId="48D4FD86"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Tous pouvoirs nécessaires sont donnés par les </w:t>
      </w:r>
      <w:r w:rsidR="00BD428E">
        <w:rPr>
          <w:rFonts w:eastAsia="Arial" w:cs="Arial"/>
          <w:color w:val="auto"/>
          <w:kern w:val="3"/>
          <w:lang w:eastAsia="zh-CN" w:bidi="hi-IN"/>
        </w:rPr>
        <w:t>P</w:t>
      </w:r>
      <w:r w:rsidRPr="00A365A5">
        <w:rPr>
          <w:rFonts w:eastAsia="Arial" w:cs="Arial"/>
          <w:color w:val="auto"/>
          <w:kern w:val="3"/>
          <w:lang w:eastAsia="zh-CN" w:bidi="hi-IN"/>
        </w:rPr>
        <w:t xml:space="preserve">arties au présent contrat à tous porteurs d’un extrait ou d’une </w:t>
      </w:r>
      <w:r w:rsidRPr="00A365A5">
        <w:rPr>
          <w:rFonts w:eastAsia="Arial" w:cs="Arial"/>
          <w:color w:val="auto"/>
          <w:kern w:val="3"/>
          <w:lang w:eastAsia="zh-CN" w:bidi="hi-IN"/>
        </w:rPr>
        <w:lastRenderedPageBreak/>
        <w:t>expédition des présentes, à l'effet de produire, faire rédiger et signer tous actes rectificatifs ou complémentaires des présentes en vue de les mettre en conformité avec les documents cadastraux, hypothécaires ou de l'état civil.</w:t>
      </w:r>
    </w:p>
    <w:p w14:paraId="60C93F50" w14:textId="07EDD7D5" w:rsidR="00A365A5" w:rsidRPr="00A365A5" w:rsidRDefault="00A365A5" w:rsidP="003650CA">
      <w:pPr>
        <w:pStyle w:val="Titre2"/>
      </w:pPr>
      <w:bookmarkStart w:id="60" w:name="_Toc83390354"/>
      <w:bookmarkStart w:id="61" w:name="_Toc95841251"/>
      <w:r w:rsidRPr="00A365A5">
        <w:t>Article </w:t>
      </w:r>
      <w:r w:rsidR="003650CA">
        <w:t>20</w:t>
      </w:r>
      <w:r w:rsidRPr="00A365A5">
        <w:t xml:space="preserve"> : ELECTION DE DOMICILE</w:t>
      </w:r>
      <w:bookmarkEnd w:id="60"/>
      <w:bookmarkEnd w:id="61"/>
    </w:p>
    <w:p w14:paraId="238ED6FA" w14:textId="62824476" w:rsid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 xml:space="preserve">Pour l’exécution des présentes et de leurs suites, les </w:t>
      </w:r>
      <w:r w:rsidR="00362CA2">
        <w:rPr>
          <w:rFonts w:eastAsia="Arial" w:cs="Arial"/>
          <w:color w:val="auto"/>
          <w:kern w:val="3"/>
          <w:lang w:eastAsia="zh-CN" w:bidi="hi-IN"/>
        </w:rPr>
        <w:t>P</w:t>
      </w:r>
      <w:r w:rsidRPr="00A365A5">
        <w:rPr>
          <w:rFonts w:eastAsia="Arial" w:cs="Arial"/>
          <w:color w:val="auto"/>
          <w:kern w:val="3"/>
          <w:lang w:eastAsia="zh-CN" w:bidi="hi-IN"/>
        </w:rPr>
        <w:t>arties élisent domicile en leurs domiciles ou sièges respectifs.</w:t>
      </w:r>
    </w:p>
    <w:p w14:paraId="1DFE5C42" w14:textId="47660162" w:rsidR="00F114DF" w:rsidRPr="003554A0" w:rsidRDefault="00F114DF" w:rsidP="003554A0">
      <w:pPr>
        <w:pStyle w:val="Commentaire"/>
        <w:rPr>
          <w:color w:val="auto"/>
        </w:rPr>
      </w:pPr>
      <w:r w:rsidRPr="001D6185">
        <w:rPr>
          <w:color w:val="auto"/>
        </w:rPr>
        <w:t xml:space="preserve">Les </w:t>
      </w:r>
      <w:r>
        <w:rPr>
          <w:color w:val="auto"/>
        </w:rPr>
        <w:t>P</w:t>
      </w:r>
      <w:r w:rsidRPr="001D6185">
        <w:rPr>
          <w:color w:val="auto"/>
        </w:rPr>
        <w:t>arties s’engagent à s’informer respectivement de tout changement affectant l’adresse de leur siège social ou leur domicile.</w:t>
      </w:r>
    </w:p>
    <w:p w14:paraId="39D9F269" w14:textId="3A895A3B" w:rsidR="00A365A5" w:rsidRPr="00A365A5" w:rsidRDefault="00A365A5" w:rsidP="003650CA">
      <w:pPr>
        <w:pStyle w:val="Titre2"/>
      </w:pPr>
      <w:bookmarkStart w:id="62" w:name="_Toc83390355"/>
      <w:bookmarkStart w:id="63" w:name="_Toc95841252"/>
      <w:r w:rsidRPr="00A365A5">
        <w:t>Article </w:t>
      </w:r>
      <w:r>
        <w:t>2</w:t>
      </w:r>
      <w:r w:rsidR="003650CA">
        <w:t>1</w:t>
      </w:r>
      <w:r w:rsidRPr="00A365A5">
        <w:t xml:space="preserve"> : FRAIS</w:t>
      </w:r>
      <w:bookmarkEnd w:id="62"/>
      <w:bookmarkEnd w:id="63"/>
    </w:p>
    <w:p w14:paraId="1641E3CA" w14:textId="6D562760"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Le </w:t>
      </w:r>
      <w:r w:rsidR="003F156E">
        <w:rPr>
          <w:rFonts w:eastAsia="Arial" w:cs="Arial"/>
          <w:b/>
          <w:bCs/>
          <w:color w:val="auto"/>
          <w:kern w:val="3"/>
          <w:lang w:eastAsia="zh-CN" w:bidi="hi-IN"/>
        </w:rPr>
        <w:t>BENEFICIAIRE</w:t>
      </w:r>
      <w:r w:rsidRPr="00A365A5">
        <w:rPr>
          <w:rFonts w:eastAsia="Arial" w:cs="Arial"/>
          <w:b/>
          <w:bCs/>
          <w:color w:val="auto"/>
          <w:kern w:val="3"/>
          <w:lang w:eastAsia="zh-CN" w:bidi="hi-IN"/>
        </w:rPr>
        <w:t xml:space="preserve"> </w:t>
      </w:r>
      <w:r w:rsidRPr="00A365A5">
        <w:rPr>
          <w:rFonts w:eastAsia="Arial" w:cs="Arial"/>
          <w:color w:val="auto"/>
          <w:kern w:val="3"/>
          <w:lang w:eastAsia="zh-CN" w:bidi="hi-IN"/>
        </w:rPr>
        <w:t xml:space="preserve">acquittera tous les frais, droits et taxes afférentes aux présentes, et à leurs suites et conséquences, y compris les frais de délivrance d'une copie exécutoire du présent acte pour le </w:t>
      </w:r>
      <w:r w:rsidR="003F156E">
        <w:rPr>
          <w:rFonts w:eastAsia="Arial" w:cs="Arial"/>
          <w:b/>
          <w:caps/>
          <w:color w:val="auto"/>
          <w:kern w:val="3"/>
          <w:lang w:eastAsia="zh-CN" w:bidi="hi-IN"/>
        </w:rPr>
        <w:t>PROPRIETAIRE</w:t>
      </w:r>
      <w:r w:rsidRPr="00A365A5">
        <w:rPr>
          <w:rFonts w:eastAsia="Arial" w:cs="Arial"/>
          <w:color w:val="auto"/>
          <w:kern w:val="3"/>
          <w:lang w:eastAsia="zh-CN" w:bidi="hi-IN"/>
        </w:rPr>
        <w:t>, ainsi que les frais d'état des lieux.</w:t>
      </w:r>
    </w:p>
    <w:p w14:paraId="78CC7074" w14:textId="140BBBF4" w:rsidR="00A365A5" w:rsidRPr="00A365A5" w:rsidRDefault="00A365A5" w:rsidP="00A365A5">
      <w:pPr>
        <w:widowControl w:val="0"/>
        <w:suppressAutoHyphens/>
        <w:autoSpaceDN w:val="0"/>
        <w:spacing w:after="100"/>
        <w:textAlignment w:val="baseline"/>
        <w:rPr>
          <w:rFonts w:eastAsia="NSimSun" w:cs="Arial"/>
          <w:color w:val="auto"/>
          <w:kern w:val="3"/>
          <w:lang w:eastAsia="zh-CN" w:bidi="hi-IN"/>
        </w:rPr>
      </w:pPr>
      <w:r w:rsidRPr="00A365A5">
        <w:rPr>
          <w:rFonts w:eastAsia="Arial" w:cs="Arial"/>
          <w:color w:val="auto"/>
          <w:kern w:val="3"/>
          <w:lang w:eastAsia="zh-CN" w:bidi="hi-IN"/>
        </w:rPr>
        <w:t xml:space="preserve">En outre, tous les frais éventuels de poursuites, ainsi que les frais et honoraires d’encaissements réclamés par les Notaires, Huissiers, Avocats, Avoués et autres, chargés du recouvrement des </w:t>
      </w:r>
      <w:r w:rsidR="00DC2CAD">
        <w:rPr>
          <w:rFonts w:eastAsia="Arial" w:cs="Arial"/>
          <w:color w:val="auto"/>
          <w:kern w:val="3"/>
          <w:lang w:eastAsia="zh-CN" w:bidi="hi-IN"/>
        </w:rPr>
        <w:t>redevance</w:t>
      </w:r>
      <w:r w:rsidRPr="00A365A5">
        <w:rPr>
          <w:rFonts w:eastAsia="Arial" w:cs="Arial"/>
          <w:color w:val="auto"/>
          <w:kern w:val="3"/>
          <w:lang w:eastAsia="zh-CN" w:bidi="hi-IN"/>
        </w:rPr>
        <w:t xml:space="preserve">s et charges impayés, pour aboutir à ces règlements, et ceux qui en seront la suite et la conséquence, seront à la charge du </w:t>
      </w:r>
      <w:r w:rsidR="003F156E">
        <w:rPr>
          <w:rFonts w:eastAsia="Arial" w:cs="Arial"/>
          <w:b/>
          <w:bCs/>
          <w:color w:val="auto"/>
          <w:kern w:val="3"/>
          <w:lang w:eastAsia="zh-CN" w:bidi="hi-IN"/>
        </w:rPr>
        <w:t>BENEFICIAIRE</w:t>
      </w:r>
      <w:r w:rsidRPr="00A365A5">
        <w:rPr>
          <w:rFonts w:eastAsia="Arial" w:cs="Arial"/>
          <w:b/>
          <w:bCs/>
          <w:color w:val="auto"/>
          <w:kern w:val="3"/>
          <w:lang w:eastAsia="zh-CN" w:bidi="hi-IN"/>
        </w:rPr>
        <w:t xml:space="preserve"> </w:t>
      </w:r>
      <w:r w:rsidRPr="00A365A5">
        <w:rPr>
          <w:rFonts w:eastAsia="Arial" w:cs="Arial"/>
          <w:color w:val="auto"/>
          <w:kern w:val="3"/>
          <w:lang w:eastAsia="zh-CN" w:bidi="hi-IN"/>
        </w:rPr>
        <w:t>qui s’oblige à les régler si nécessaire.</w:t>
      </w:r>
    </w:p>
    <w:p w14:paraId="56031B8F" w14:textId="77777777" w:rsidR="00A365A5" w:rsidRPr="00A365A5" w:rsidRDefault="00A365A5" w:rsidP="00A365A5">
      <w:pPr>
        <w:spacing w:after="0"/>
        <w:jc w:val="left"/>
        <w:rPr>
          <w:rFonts w:eastAsia="Times New Roman" w:cs="Arial"/>
          <w:color w:val="auto"/>
          <w:lang w:eastAsia="fr-FR" w:bidi="ar-SA"/>
        </w:rPr>
      </w:pPr>
    </w:p>
    <w:p w14:paraId="50451BE2" w14:textId="77777777" w:rsidR="00A365A5" w:rsidRPr="00A365A5" w:rsidRDefault="00A365A5" w:rsidP="00A365A5">
      <w:pPr>
        <w:spacing w:after="0"/>
        <w:jc w:val="left"/>
        <w:rPr>
          <w:rFonts w:eastAsia="Times New Roman" w:cs="Arial"/>
          <w:color w:val="auto"/>
          <w:lang w:eastAsia="fr-FR" w:bidi="ar-SA"/>
        </w:rPr>
      </w:pPr>
    </w:p>
    <w:p w14:paraId="064B8C44" w14:textId="77777777" w:rsidR="00A365A5" w:rsidRPr="00A365A5" w:rsidRDefault="00A365A5" w:rsidP="00A365A5">
      <w:pPr>
        <w:spacing w:after="0"/>
        <w:jc w:val="left"/>
        <w:rPr>
          <w:rFonts w:eastAsia="Times New Roman" w:cs="Arial"/>
          <w:color w:val="auto"/>
          <w:lang w:eastAsia="fr-FR" w:bidi="ar-SA"/>
        </w:rPr>
      </w:pPr>
    </w:p>
    <w:p w14:paraId="1B50B40B" w14:textId="77777777" w:rsidR="00A365A5" w:rsidRPr="00A365A5" w:rsidRDefault="00A365A5" w:rsidP="00A365A5">
      <w:pPr>
        <w:widowControl w:val="0"/>
        <w:suppressAutoHyphens/>
        <w:autoSpaceDN w:val="0"/>
        <w:spacing w:after="100"/>
        <w:jc w:val="right"/>
        <w:textAlignment w:val="baseline"/>
        <w:rPr>
          <w:rFonts w:eastAsia="NSimSun" w:cs="Arial"/>
          <w:color w:val="auto"/>
          <w:kern w:val="3"/>
          <w:lang w:eastAsia="zh-CN" w:bidi="hi-IN"/>
        </w:rPr>
      </w:pPr>
      <w:r w:rsidRPr="00A365A5">
        <w:rPr>
          <w:rFonts w:eastAsia="Arial" w:cs="Arial"/>
          <w:b/>
          <w:bCs/>
          <w:color w:val="auto"/>
          <w:kern w:val="3"/>
          <w:u w:val="single"/>
          <w:lang w:eastAsia="zh-CN" w:bidi="hi-IN"/>
        </w:rPr>
        <w:t>DONT ACTE sur</w:t>
      </w:r>
      <w:r w:rsidRPr="00A365A5">
        <w:rPr>
          <w:rFonts w:eastAsia="Arial" w:cs="Arial"/>
          <w:b/>
          <w:bCs/>
          <w:color w:val="000000"/>
          <w:kern w:val="3"/>
          <w:u w:val="single"/>
          <w:lang w:eastAsia="zh-CN" w:bidi="hi-IN"/>
        </w:rPr>
        <w:t xml:space="preserve"> </w:t>
      </w:r>
      <w:r w:rsidRPr="00A365A5">
        <w:rPr>
          <w:rFonts w:eastAsia="Arial" w:cs="Arial"/>
          <w:b/>
          <w:bCs/>
          <w:color w:val="000000"/>
          <w:kern w:val="3"/>
          <w:highlight w:val="cyan"/>
          <w:u w:val="single"/>
          <w:lang w:eastAsia="zh-CN" w:bidi="hi-IN"/>
        </w:rPr>
        <w:t>…</w:t>
      </w:r>
      <w:r w:rsidRPr="00A365A5">
        <w:rPr>
          <w:rFonts w:eastAsia="Arial" w:cs="Arial"/>
          <w:b/>
          <w:bCs/>
          <w:color w:val="000000"/>
          <w:kern w:val="3"/>
          <w:u w:val="single"/>
          <w:lang w:eastAsia="zh-CN" w:bidi="hi-IN"/>
        </w:rPr>
        <w:t xml:space="preserve"> p</w:t>
      </w:r>
      <w:r w:rsidRPr="00A365A5">
        <w:rPr>
          <w:rFonts w:eastAsia="Arial" w:cs="Arial"/>
          <w:b/>
          <w:bCs/>
          <w:color w:val="auto"/>
          <w:kern w:val="3"/>
          <w:u w:val="single"/>
          <w:lang w:eastAsia="zh-CN" w:bidi="hi-IN"/>
        </w:rPr>
        <w:t>ages</w:t>
      </w:r>
    </w:p>
    <w:p w14:paraId="0217CB56" w14:textId="77777777" w:rsidR="00A365A5" w:rsidRPr="00A365A5" w:rsidRDefault="00A365A5" w:rsidP="00A365A5">
      <w:pPr>
        <w:widowControl w:val="0"/>
        <w:suppressAutoHyphens/>
        <w:autoSpaceDN w:val="0"/>
        <w:spacing w:after="100"/>
        <w:textAlignment w:val="baseline"/>
        <w:rPr>
          <w:rFonts w:eastAsia="Arial" w:cs="Arial"/>
          <w:b/>
          <w:bCs/>
          <w:color w:val="auto"/>
          <w:kern w:val="3"/>
          <w:lang w:eastAsia="zh-CN" w:bidi="hi-IN"/>
        </w:rPr>
      </w:pPr>
    </w:p>
    <w:p w14:paraId="65E064B4" w14:textId="6E3A63B4" w:rsidR="00A365A5" w:rsidRPr="00A365A5" w:rsidRDefault="00A365A5" w:rsidP="00A365A5">
      <w:pPr>
        <w:widowControl w:val="0"/>
        <w:suppressAutoHyphens/>
        <w:autoSpaceDN w:val="0"/>
        <w:spacing w:after="100"/>
        <w:ind w:firstLine="720"/>
        <w:textAlignment w:val="baseline"/>
        <w:rPr>
          <w:rFonts w:eastAsia="NSimSun" w:cs="Arial"/>
          <w:color w:val="auto"/>
          <w:kern w:val="3"/>
          <w:lang w:eastAsia="zh-CN" w:bidi="hi-IN"/>
        </w:rPr>
      </w:pP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sidRPr="00A365A5">
        <w:rPr>
          <w:rFonts w:eastAsia="Arial" w:cs="Arial"/>
          <w:b/>
          <w:bCs/>
          <w:color w:val="auto"/>
          <w:kern w:val="3"/>
          <w:lang w:eastAsia="zh-CN" w:bidi="hi-IN"/>
        </w:rPr>
        <w:tab/>
      </w:r>
      <w:r>
        <w:rPr>
          <w:rFonts w:eastAsia="Arial" w:cs="Arial"/>
          <w:b/>
          <w:bCs/>
          <w:color w:val="auto"/>
          <w:kern w:val="3"/>
          <w:lang w:eastAsia="zh-CN" w:bidi="hi-IN"/>
        </w:rPr>
        <w:tab/>
      </w:r>
      <w:r>
        <w:rPr>
          <w:rFonts w:eastAsia="Arial" w:cs="Arial"/>
          <w:b/>
          <w:bCs/>
          <w:color w:val="auto"/>
          <w:kern w:val="3"/>
          <w:lang w:eastAsia="zh-CN" w:bidi="hi-IN"/>
        </w:rPr>
        <w:tab/>
      </w:r>
      <w:r w:rsidRPr="00A365A5">
        <w:rPr>
          <w:rFonts w:eastAsia="Arial" w:cs="Arial"/>
          <w:b/>
          <w:bCs/>
          <w:color w:val="auto"/>
          <w:kern w:val="3"/>
          <w:u w:val="single"/>
          <w:lang w:eastAsia="zh-CN" w:bidi="hi-IN"/>
        </w:rPr>
        <w:t>Paraphes</w:t>
      </w:r>
    </w:p>
    <w:p w14:paraId="6C842BA6" w14:textId="77777777"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p>
    <w:p w14:paraId="69EFDB96" w14:textId="77777777" w:rsidR="00A365A5" w:rsidRDefault="00A365A5" w:rsidP="00A365A5">
      <w:pPr>
        <w:widowControl w:val="0"/>
        <w:suppressAutoHyphens/>
        <w:autoSpaceDN w:val="0"/>
        <w:spacing w:after="100"/>
        <w:textAlignment w:val="baseline"/>
        <w:rPr>
          <w:rFonts w:eastAsia="Arial" w:cs="Arial"/>
          <w:color w:val="auto"/>
          <w:kern w:val="3"/>
          <w:lang w:eastAsia="zh-CN" w:bidi="hi-IN"/>
        </w:rPr>
      </w:pPr>
    </w:p>
    <w:p w14:paraId="6014FB42" w14:textId="77777777" w:rsidR="00A365A5" w:rsidRDefault="00A365A5" w:rsidP="00A365A5">
      <w:pPr>
        <w:widowControl w:val="0"/>
        <w:suppressAutoHyphens/>
        <w:autoSpaceDN w:val="0"/>
        <w:spacing w:after="100"/>
        <w:textAlignment w:val="baseline"/>
        <w:rPr>
          <w:rFonts w:eastAsia="Arial" w:cs="Arial"/>
          <w:color w:val="auto"/>
          <w:kern w:val="3"/>
          <w:lang w:eastAsia="zh-CN" w:bidi="hi-IN"/>
        </w:rPr>
      </w:pPr>
    </w:p>
    <w:p w14:paraId="0A388692" w14:textId="77777777" w:rsidR="00A365A5" w:rsidRDefault="00A365A5" w:rsidP="00A365A5">
      <w:pPr>
        <w:widowControl w:val="0"/>
        <w:suppressAutoHyphens/>
        <w:autoSpaceDN w:val="0"/>
        <w:spacing w:after="100"/>
        <w:textAlignment w:val="baseline"/>
        <w:rPr>
          <w:rFonts w:eastAsia="Arial" w:cs="Arial"/>
          <w:color w:val="auto"/>
          <w:kern w:val="3"/>
          <w:lang w:eastAsia="zh-CN" w:bidi="hi-IN"/>
        </w:rPr>
      </w:pPr>
    </w:p>
    <w:p w14:paraId="258B837B" w14:textId="1FF80DDC" w:rsidR="00A365A5" w:rsidRPr="00A365A5" w:rsidRDefault="00A365A5" w:rsidP="00A365A5">
      <w:pPr>
        <w:widowControl w:val="0"/>
        <w:suppressAutoHyphens/>
        <w:autoSpaceDN w:val="0"/>
        <w:spacing w:after="100"/>
        <w:textAlignment w:val="baseline"/>
        <w:rPr>
          <w:rFonts w:eastAsia="Arial" w:cs="Arial"/>
          <w:color w:val="auto"/>
          <w:kern w:val="3"/>
          <w:lang w:eastAsia="zh-CN" w:bidi="hi-IN"/>
        </w:rPr>
      </w:pPr>
      <w:r w:rsidRPr="00A365A5">
        <w:rPr>
          <w:rFonts w:eastAsia="Arial" w:cs="Arial"/>
          <w:color w:val="auto"/>
          <w:kern w:val="3"/>
          <w:lang w:eastAsia="zh-CN" w:bidi="hi-IN"/>
        </w:rPr>
        <w:t>Fait et passé aux lieu, jour, mois et an ci-dessus indiqués.</w:t>
      </w:r>
    </w:p>
    <w:p w14:paraId="51C14D1A" w14:textId="77777777" w:rsidR="00A365A5" w:rsidRDefault="00A365A5" w:rsidP="00A365A5">
      <w:pPr>
        <w:spacing w:after="0"/>
        <w:jc w:val="left"/>
        <w:rPr>
          <w:rFonts w:eastAsia="Times New Roman" w:cs="Arial"/>
          <w:color w:val="auto"/>
          <w:lang w:eastAsia="fr-FR" w:bidi="ar-SA"/>
        </w:rPr>
      </w:pPr>
    </w:p>
    <w:p w14:paraId="4702F03C" w14:textId="77777777" w:rsidR="00A365A5" w:rsidRDefault="00A365A5" w:rsidP="00A365A5">
      <w:pPr>
        <w:spacing w:after="0"/>
        <w:jc w:val="left"/>
        <w:rPr>
          <w:rFonts w:eastAsia="Times New Roman" w:cs="Arial"/>
          <w:color w:val="auto"/>
          <w:lang w:eastAsia="fr-FR" w:bidi="ar-SA"/>
        </w:rPr>
      </w:pPr>
    </w:p>
    <w:p w14:paraId="743FC90B" w14:textId="5E8E2708" w:rsidR="00A365A5" w:rsidRPr="00A365A5" w:rsidRDefault="00A365A5" w:rsidP="00A365A5">
      <w:pPr>
        <w:spacing w:after="0"/>
        <w:rPr>
          <w:rFonts w:eastAsia="Times New Roman" w:cs="Arial"/>
          <w:color w:val="auto"/>
          <w:lang w:eastAsia="fr-FR" w:bidi="ar-SA"/>
        </w:rPr>
      </w:pPr>
      <w:r w:rsidRPr="00A365A5">
        <w:rPr>
          <w:rFonts w:eastAsia="Times New Roman" w:cs="Arial"/>
          <w:color w:val="auto"/>
          <w:lang w:eastAsia="fr-FR" w:bidi="ar-SA"/>
        </w:rPr>
        <w:t xml:space="preserve">Après lecture du présent acte par le </w:t>
      </w:r>
      <w:r w:rsidRPr="00A365A5">
        <w:rPr>
          <w:rFonts w:eastAsia="Times New Roman" w:cs="Arial"/>
          <w:color w:val="auto"/>
          <w:highlight w:val="yellow"/>
          <w:lang w:eastAsia="fr-FR" w:bidi="ar-SA"/>
        </w:rPr>
        <w:t>Maire ou Président</w:t>
      </w:r>
      <w:r w:rsidRPr="00A365A5">
        <w:rPr>
          <w:rFonts w:eastAsia="Times New Roman" w:cs="Arial"/>
          <w:color w:val="auto"/>
          <w:lang w:eastAsia="fr-FR" w:bidi="ar-SA"/>
        </w:rPr>
        <w:t xml:space="preserve"> de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soussigné aux </w:t>
      </w:r>
      <w:r w:rsidR="00BD428E">
        <w:rPr>
          <w:rFonts w:eastAsia="Times New Roman" w:cs="Arial"/>
          <w:color w:val="auto"/>
          <w:lang w:eastAsia="fr-FR" w:bidi="ar-SA"/>
        </w:rPr>
        <w:t>P</w:t>
      </w:r>
      <w:r w:rsidRPr="00A365A5">
        <w:rPr>
          <w:rFonts w:eastAsia="Times New Roman" w:cs="Arial"/>
          <w:color w:val="auto"/>
          <w:lang w:eastAsia="fr-FR" w:bidi="ar-SA"/>
        </w:rPr>
        <w:t xml:space="preserve">arties, les </w:t>
      </w:r>
      <w:r w:rsidR="00BD428E">
        <w:rPr>
          <w:rFonts w:eastAsia="Times New Roman" w:cs="Arial"/>
          <w:color w:val="auto"/>
          <w:lang w:eastAsia="fr-FR" w:bidi="ar-SA"/>
        </w:rPr>
        <w:t>P</w:t>
      </w:r>
      <w:r w:rsidRPr="00A365A5">
        <w:rPr>
          <w:rFonts w:eastAsia="Times New Roman" w:cs="Arial"/>
          <w:color w:val="auto"/>
          <w:lang w:eastAsia="fr-FR" w:bidi="ar-SA"/>
        </w:rPr>
        <w:t xml:space="preserve">arties ont signé le présent acte avec le </w:t>
      </w:r>
      <w:r w:rsidRPr="00A365A5">
        <w:rPr>
          <w:rFonts w:eastAsia="Times New Roman" w:cs="Arial"/>
          <w:color w:val="auto"/>
          <w:highlight w:val="yellow"/>
          <w:lang w:eastAsia="fr-FR" w:bidi="ar-SA"/>
        </w:rPr>
        <w:t>Maire ou Président</w:t>
      </w:r>
      <w:r w:rsidRPr="00A365A5">
        <w:rPr>
          <w:rFonts w:eastAsia="Times New Roman" w:cs="Arial"/>
          <w:color w:val="auto"/>
          <w:lang w:eastAsia="fr-FR" w:bidi="ar-SA"/>
        </w:rPr>
        <w:t xml:space="preserve"> de </w:t>
      </w:r>
      <w:r w:rsidRPr="00A365A5">
        <w:rPr>
          <w:rFonts w:eastAsia="Times New Roman" w:cs="Arial"/>
          <w:color w:val="auto"/>
          <w:highlight w:val="cyan"/>
          <w:lang w:eastAsia="fr-FR" w:bidi="ar-SA"/>
        </w:rPr>
        <w:t>…</w:t>
      </w:r>
      <w:r w:rsidRPr="00A365A5">
        <w:rPr>
          <w:rFonts w:eastAsia="Times New Roman" w:cs="Arial"/>
          <w:color w:val="auto"/>
          <w:lang w:eastAsia="fr-FR" w:bidi="ar-SA"/>
        </w:rPr>
        <w:t xml:space="preserve"> en application de l’article L.1311-13 du code général des collectivités territoriales.</w:t>
      </w:r>
    </w:p>
    <w:p w14:paraId="4E109026" w14:textId="77777777" w:rsidR="00A365A5" w:rsidRPr="00A365A5" w:rsidRDefault="00A365A5" w:rsidP="00A365A5">
      <w:pPr>
        <w:spacing w:after="0"/>
        <w:jc w:val="left"/>
        <w:rPr>
          <w:rFonts w:eastAsia="Times New Roman" w:cs="Arial"/>
          <w:color w:val="auto"/>
          <w:lang w:eastAsia="fr-FR" w:bidi="ar-SA"/>
        </w:rPr>
      </w:pPr>
    </w:p>
    <w:p w14:paraId="2ADEDC83" w14:textId="77777777" w:rsidR="00A365A5" w:rsidRDefault="00A365A5" w:rsidP="00A365A5">
      <w:pPr>
        <w:spacing w:after="0"/>
        <w:jc w:val="left"/>
        <w:rPr>
          <w:rFonts w:eastAsia="Times New Roman" w:cs="Arial"/>
          <w:color w:val="auto"/>
          <w:lang w:eastAsia="fr-FR" w:bidi="ar-SA"/>
        </w:rPr>
      </w:pPr>
    </w:p>
    <w:p w14:paraId="58B1177A" w14:textId="77777777" w:rsidR="00C8472C" w:rsidRDefault="00C8472C" w:rsidP="00A365A5">
      <w:pPr>
        <w:spacing w:after="0"/>
        <w:jc w:val="left"/>
        <w:rPr>
          <w:rFonts w:eastAsia="Times New Roman" w:cs="Arial"/>
          <w:color w:val="auto"/>
          <w:lang w:eastAsia="fr-FR" w:bidi="ar-SA"/>
        </w:rPr>
      </w:pPr>
    </w:p>
    <w:p w14:paraId="6C76E409" w14:textId="1E0248D7" w:rsidR="00A365A5" w:rsidRPr="00A365A5" w:rsidRDefault="00A365A5" w:rsidP="00A365A5">
      <w:pPr>
        <w:spacing w:after="0"/>
        <w:jc w:val="left"/>
        <w:rPr>
          <w:rFonts w:eastAsia="Times New Roman" w:cs="Arial"/>
          <w:color w:val="auto"/>
          <w:lang w:eastAsia="fr-FR" w:bidi="ar-SA"/>
        </w:rPr>
      </w:pPr>
      <w:r w:rsidRPr="00A365A5">
        <w:rPr>
          <w:rFonts w:eastAsia="Times New Roman" w:cs="Arial"/>
          <w:color w:val="auto"/>
          <w:lang w:eastAsia="fr-FR" w:bidi="ar-SA"/>
        </w:rPr>
        <w:t>ANNEXES :</w:t>
      </w:r>
    </w:p>
    <w:p w14:paraId="28170C21" w14:textId="6E6050E1" w:rsidR="00A365A5" w:rsidRPr="00A365A5" w:rsidRDefault="00F114DF" w:rsidP="00A365A5">
      <w:pPr>
        <w:numPr>
          <w:ilvl w:val="0"/>
          <w:numId w:val="21"/>
        </w:numPr>
        <w:spacing w:after="0"/>
        <w:contextualSpacing/>
        <w:jc w:val="left"/>
        <w:rPr>
          <w:rFonts w:eastAsia="Calibri" w:cs="Arial"/>
          <w:color w:val="auto"/>
          <w:lang w:bidi="ar-SA"/>
        </w:rPr>
      </w:pPr>
      <w:r>
        <w:rPr>
          <w:rFonts w:eastAsia="Calibri" w:cs="Arial"/>
          <w:color w:val="auto"/>
          <w:lang w:bidi="ar-SA"/>
        </w:rPr>
        <w:t xml:space="preserve">ANNEXE 1 : </w:t>
      </w:r>
      <w:r w:rsidR="00A365A5" w:rsidRPr="00A365A5">
        <w:rPr>
          <w:rFonts w:eastAsia="Calibri" w:cs="Arial"/>
          <w:color w:val="auto"/>
          <w:lang w:bidi="ar-SA"/>
        </w:rPr>
        <w:t>Délibération</w:t>
      </w:r>
    </w:p>
    <w:p w14:paraId="17392655" w14:textId="1704125F" w:rsidR="00A365A5" w:rsidRDefault="00F114DF" w:rsidP="00A365A5">
      <w:pPr>
        <w:numPr>
          <w:ilvl w:val="0"/>
          <w:numId w:val="21"/>
        </w:numPr>
        <w:spacing w:after="0"/>
        <w:contextualSpacing/>
        <w:jc w:val="left"/>
        <w:rPr>
          <w:rFonts w:eastAsia="Calibri" w:cs="Arial"/>
          <w:color w:val="auto"/>
          <w:lang w:bidi="ar-SA"/>
        </w:rPr>
      </w:pPr>
      <w:r>
        <w:rPr>
          <w:rFonts w:eastAsia="Calibri" w:cs="Arial"/>
          <w:color w:val="auto"/>
          <w:lang w:bidi="ar-SA"/>
        </w:rPr>
        <w:t xml:space="preserve">ANNEXE 2 : </w:t>
      </w:r>
      <w:r w:rsidR="00A365A5" w:rsidRPr="00A365A5">
        <w:rPr>
          <w:rFonts w:eastAsia="Calibri" w:cs="Arial"/>
          <w:color w:val="auto"/>
          <w:lang w:bidi="ar-SA"/>
        </w:rPr>
        <w:t>Plan</w:t>
      </w:r>
      <w:r w:rsidR="00996573">
        <w:rPr>
          <w:rFonts w:eastAsia="Calibri" w:cs="Arial"/>
          <w:color w:val="auto"/>
          <w:lang w:bidi="ar-SA"/>
        </w:rPr>
        <w:t xml:space="preserve"> de masse </w:t>
      </w:r>
    </w:p>
    <w:p w14:paraId="5C24480C" w14:textId="6A584CB2" w:rsidR="00A365A5" w:rsidRDefault="00F114DF" w:rsidP="003554A0">
      <w:pPr>
        <w:numPr>
          <w:ilvl w:val="0"/>
          <w:numId w:val="21"/>
        </w:numPr>
        <w:spacing w:after="0"/>
        <w:contextualSpacing/>
        <w:jc w:val="left"/>
        <w:rPr>
          <w:rFonts w:ascii="Gravity" w:eastAsiaTheme="majorEastAsia" w:hAnsi="Gravity" w:cstheme="majorBidi"/>
          <w:b/>
          <w:color w:val="E3341B" w:themeColor="text2"/>
          <w:sz w:val="52"/>
          <w:szCs w:val="32"/>
        </w:rPr>
      </w:pPr>
      <w:r w:rsidRPr="003554A0">
        <w:rPr>
          <w:color w:val="auto"/>
        </w:rPr>
        <w:t xml:space="preserve">ANNEXE 3 : </w:t>
      </w:r>
      <w:r w:rsidR="003650CA" w:rsidRPr="003554A0">
        <w:rPr>
          <w:color w:val="auto"/>
        </w:rPr>
        <w:t>Business Plan</w:t>
      </w:r>
      <w:bookmarkStart w:id="64" w:name="_Toc281567164"/>
      <w:bookmarkStart w:id="65" w:name="_Toc289612238"/>
      <w:bookmarkStart w:id="66" w:name="_Toc521054413"/>
      <w:r w:rsidR="00A365A5">
        <w:br w:type="page"/>
      </w:r>
    </w:p>
    <w:bookmarkEnd w:id="64"/>
    <w:bookmarkEnd w:id="65"/>
    <w:bookmarkEnd w:id="66"/>
    <w:p w14:paraId="64A6182A" w14:textId="77777777" w:rsidR="00166F23" w:rsidRDefault="00166F23" w:rsidP="00166F23">
      <w:pPr>
        <w:jc w:val="center"/>
        <w:rPr>
          <w:b/>
        </w:rPr>
      </w:pPr>
    </w:p>
    <w:p w14:paraId="52F9DEE5" w14:textId="2485FC85" w:rsidR="00166F23" w:rsidRDefault="00166F23">
      <w:pPr>
        <w:jc w:val="left"/>
        <w:rPr>
          <w:b/>
        </w:rPr>
      </w:pPr>
    </w:p>
    <w:p w14:paraId="56E8D6A6" w14:textId="77777777" w:rsidR="00166F23" w:rsidRDefault="00166F23" w:rsidP="00166F23">
      <w:pPr>
        <w:jc w:val="left"/>
        <w:rPr>
          <w:b/>
        </w:rPr>
      </w:pPr>
      <w:r>
        <w:rPr>
          <w:b/>
        </w:rPr>
        <w:t xml:space="preserve"> </w:t>
      </w:r>
    </w:p>
    <w:p w14:paraId="3D7F87E1" w14:textId="77777777" w:rsidR="00166F23" w:rsidRDefault="00166F23" w:rsidP="00166F23">
      <w:pPr>
        <w:jc w:val="center"/>
        <w:rPr>
          <w:b/>
        </w:rPr>
      </w:pPr>
    </w:p>
    <w:p w14:paraId="608C99F4" w14:textId="77777777" w:rsidR="00166F23" w:rsidRDefault="00166F23" w:rsidP="00166F23">
      <w:pPr>
        <w:jc w:val="center"/>
        <w:rPr>
          <w:b/>
        </w:rPr>
      </w:pPr>
    </w:p>
    <w:p w14:paraId="0CFB0FF8" w14:textId="77777777" w:rsidR="00166F23" w:rsidRDefault="00166F23" w:rsidP="00166F23">
      <w:pPr>
        <w:jc w:val="center"/>
        <w:rPr>
          <w:b/>
        </w:rPr>
      </w:pPr>
    </w:p>
    <w:p w14:paraId="16A046E8" w14:textId="77777777" w:rsidR="00166F23" w:rsidRDefault="00166F23" w:rsidP="00166F23">
      <w:pPr>
        <w:jc w:val="center"/>
        <w:rPr>
          <w:b/>
        </w:rPr>
      </w:pPr>
    </w:p>
    <w:p w14:paraId="1DCCF365" w14:textId="77777777" w:rsidR="00166F23" w:rsidRPr="00166F23" w:rsidRDefault="00166F23" w:rsidP="00166F23">
      <w:pPr>
        <w:jc w:val="center"/>
        <w:rPr>
          <w:b/>
        </w:rPr>
      </w:pPr>
      <w:r w:rsidRPr="00166F23">
        <w:rPr>
          <w:b/>
        </w:rPr>
        <w:t>AMORCE</w:t>
      </w:r>
    </w:p>
    <w:p w14:paraId="5AA23D9C" w14:textId="77777777" w:rsidR="00166F23" w:rsidRPr="00963E22" w:rsidRDefault="00166F23" w:rsidP="00166F23">
      <w:pPr>
        <w:jc w:val="center"/>
      </w:pPr>
      <w:r w:rsidRPr="00963E22">
        <w:t>18, rue Gabriel Péri – CS 20102 – 69623 Villeurbanne Cedex</w:t>
      </w:r>
    </w:p>
    <w:p w14:paraId="1D22744C" w14:textId="77777777" w:rsidR="00166F23" w:rsidRPr="00616059" w:rsidRDefault="00166F23" w:rsidP="00166F23">
      <w:pPr>
        <w:jc w:val="center"/>
        <w:rPr>
          <w:color w:val="E3341B" w:themeColor="text2"/>
        </w:rPr>
      </w:pPr>
      <w:r w:rsidRPr="00963E22">
        <w:rPr>
          <w:b/>
        </w:rPr>
        <w:t>Tel </w:t>
      </w:r>
      <w:r w:rsidRPr="00963E22">
        <w:t xml:space="preserve">: 04.72.74.09.77 – </w:t>
      </w:r>
      <w:r w:rsidRPr="00963E22">
        <w:rPr>
          <w:b/>
        </w:rPr>
        <w:t>Fax</w:t>
      </w:r>
      <w:r w:rsidRPr="00963E22">
        <w:t xml:space="preserve"> : 04.72.74.03.32 – </w:t>
      </w:r>
      <w:r w:rsidRPr="00963E22">
        <w:rPr>
          <w:b/>
        </w:rPr>
        <w:t>Mail</w:t>
      </w:r>
      <w:r w:rsidRPr="00963E22">
        <w:t xml:space="preserve"> : </w:t>
      </w:r>
      <w:hyperlink r:id="rId28" w:history="1">
        <w:r w:rsidRPr="00616059">
          <w:rPr>
            <w:rStyle w:val="Lienhypertexte"/>
            <w:color w:val="E3341B" w:themeColor="text2"/>
          </w:rPr>
          <w:t>amorce@amorce.asso.fr</w:t>
        </w:r>
      </w:hyperlink>
    </w:p>
    <w:p w14:paraId="4DD44D4B" w14:textId="77777777" w:rsidR="00166F23" w:rsidRPr="00616059" w:rsidRDefault="00432962" w:rsidP="00166F23">
      <w:pPr>
        <w:jc w:val="center"/>
        <w:rPr>
          <w:b/>
          <w:color w:val="E3341B" w:themeColor="text2"/>
        </w:rPr>
      </w:pPr>
      <w:hyperlink r:id="rId29" w:history="1">
        <w:r w:rsidR="00166F23" w:rsidRPr="00616059">
          <w:rPr>
            <w:rStyle w:val="Lienhypertexte"/>
            <w:b/>
            <w:color w:val="E3341B" w:themeColor="text2"/>
          </w:rPr>
          <w:t>www.amorce.asso.fr</w:t>
        </w:r>
      </w:hyperlink>
      <w:r w:rsidR="00166F23" w:rsidRPr="00616059">
        <w:rPr>
          <w:b/>
          <w:color w:val="E3341B" w:themeColor="text2"/>
        </w:rPr>
        <w:t xml:space="preserve"> - </w:t>
      </w:r>
      <w:r w:rsidR="00166F23" w:rsidRPr="00616059">
        <w:rPr>
          <w:noProof/>
          <w:color w:val="E3341B" w:themeColor="text2"/>
        </w:rPr>
        <w:drawing>
          <wp:inline distT="0" distB="0" distL="0" distR="0" wp14:anchorId="1A581DEB" wp14:editId="418079D7">
            <wp:extent cx="190870" cy="159059"/>
            <wp:effectExtent l="0" t="0" r="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Logo_white.eps"/>
                    <pic:cNvPicPr/>
                  </pic:nvPicPr>
                  <pic:blipFill>
                    <a:blip r:embed="rId30" cstate="print">
                      <a:extLst>
                        <a:ext uri="{28A0092B-C50C-407E-A947-70E740481C1C}">
                          <a14:useLocalDpi xmlns:a14="http://schemas.microsoft.com/office/drawing/2010/main"/>
                        </a:ext>
                      </a:extLst>
                    </a:blip>
                    <a:stretch>
                      <a:fillRect/>
                    </a:stretch>
                  </pic:blipFill>
                  <pic:spPr>
                    <a:xfrm>
                      <a:off x="0" y="0"/>
                      <a:ext cx="190870" cy="159059"/>
                    </a:xfrm>
                    <a:prstGeom prst="rect">
                      <a:avLst/>
                    </a:prstGeom>
                  </pic:spPr>
                </pic:pic>
              </a:graphicData>
            </a:graphic>
          </wp:inline>
        </w:drawing>
      </w:r>
      <w:r w:rsidR="00166F23" w:rsidRPr="00616059">
        <w:rPr>
          <w:b/>
          <w:color w:val="E3341B" w:themeColor="text2"/>
        </w:rPr>
        <w:t>@AMORCE</w:t>
      </w:r>
    </w:p>
    <w:p w14:paraId="64A60D3C" w14:textId="77777777" w:rsidR="00166F23" w:rsidRDefault="00166F23"/>
    <w:p w14:paraId="5156B294" w14:textId="77777777" w:rsidR="00166F23" w:rsidRDefault="00166F23"/>
    <w:p w14:paraId="060DB44E" w14:textId="77777777" w:rsidR="00C120FB" w:rsidRDefault="00166F23" w:rsidP="00166F23">
      <w:pPr>
        <w:jc w:val="center"/>
      </w:pPr>
      <w:r>
        <w:rPr>
          <w:rFonts w:eastAsia="Times New Roman" w:cs="Times New Roman"/>
          <w:noProof/>
        </w:rPr>
        <w:drawing>
          <wp:anchor distT="0" distB="0" distL="114300" distR="114300" simplePos="0" relativeHeight="251669504" behindDoc="0" locked="0" layoutInCell="1" allowOverlap="1" wp14:anchorId="78CF1328" wp14:editId="3B1ECE82">
            <wp:simplePos x="0" y="0"/>
            <wp:positionH relativeFrom="margin">
              <wp:posOffset>2615255</wp:posOffset>
            </wp:positionH>
            <wp:positionV relativeFrom="margin">
              <wp:posOffset>5532415</wp:posOffset>
            </wp:positionV>
            <wp:extent cx="1169670" cy="1100455"/>
            <wp:effectExtent l="0" t="0" r="0" b="0"/>
            <wp:wrapSquare wrapText="bothSides"/>
            <wp:docPr id="19" name="il_fi" descr="http://www.ecoemballages.fr/la-signaletique-triman/img/Logo-Tri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emballages.fr/la-signaletique-triman/img/Logo-Triman.jpg"/>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169670" cy="1100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rPr>
        <w:drawing>
          <wp:anchor distT="0" distB="0" distL="114300" distR="114300" simplePos="0" relativeHeight="251667456" behindDoc="0" locked="0" layoutInCell="1" allowOverlap="1" wp14:anchorId="27E51723" wp14:editId="1AB55F40">
            <wp:simplePos x="0" y="0"/>
            <wp:positionH relativeFrom="margin">
              <wp:posOffset>11041912</wp:posOffset>
            </wp:positionH>
            <wp:positionV relativeFrom="margin">
              <wp:posOffset>4132580</wp:posOffset>
            </wp:positionV>
            <wp:extent cx="1169670" cy="2260210"/>
            <wp:effectExtent l="0" t="0" r="0" b="635"/>
            <wp:wrapSquare wrapText="bothSides"/>
            <wp:docPr id="33" name="il_fi" descr="http://www.ecoemballages.fr/la-signaletique-triman/img/Logo-Tri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coemballages.fr/la-signaletique-triman/img/Logo-Triman.jpg"/>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1170707" cy="226221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120FB" w:rsidSect="004624E7">
      <w:headerReference w:type="default" r:id="rId33"/>
      <w:footerReference w:type="even" r:id="rId34"/>
      <w:footerReference w:type="default" r:id="rId35"/>
      <w:headerReference w:type="first" r:id="rId36"/>
      <w:footerReference w:type="first" r:id="rId37"/>
      <w:pgSz w:w="11907" w:h="16839" w:code="9"/>
      <w:pgMar w:top="737" w:right="1077" w:bottom="1134" w:left="107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CAD03" w14:textId="77777777" w:rsidR="00432962" w:rsidRDefault="00432962">
      <w:pPr>
        <w:spacing w:after="0"/>
      </w:pPr>
      <w:r>
        <w:separator/>
      </w:r>
    </w:p>
  </w:endnote>
  <w:endnote w:type="continuationSeparator" w:id="0">
    <w:p w14:paraId="7924D547" w14:textId="77777777" w:rsidR="00432962" w:rsidRDefault="004329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ravity">
    <w:panose1 w:val="020B0604020202020204"/>
    <w:charset w:val="4D"/>
    <w:family w:val="swiss"/>
    <w:notTrueType/>
    <w:pitch w:val="variable"/>
    <w:sig w:usb0="00000207" w:usb1="00000000" w:usb2="00000000" w:usb3="00000000" w:csb0="00000097" w:csb1="00000000"/>
  </w:font>
  <w:font w:name="MS PGothic">
    <w:panose1 w:val="020B0600070205080204"/>
    <w:charset w:val="80"/>
    <w:family w:val="swiss"/>
    <w:pitch w:val="variable"/>
    <w:sig w:usb0="E00002FF" w:usb1="6AC7FDFB" w:usb2="00000012" w:usb3="00000000" w:csb0="0002009F" w:csb1="00000000"/>
  </w:font>
  <w:font w:name="Isidora SemiBold It">
    <w:panose1 w:val="020B0604020202020204"/>
    <w:charset w:val="4D"/>
    <w:family w:val="auto"/>
    <w:notTrueType/>
    <w:pitch w:val="variable"/>
    <w:sig w:usb0="00000007" w:usb1="00000000" w:usb2="00000000" w:usb3="00000000" w:csb0="00000093" w:csb1="00000000"/>
  </w:font>
  <w:font w:name="Isidora Medium It">
    <w:panose1 w:val="020B0604020202020204"/>
    <w:charset w:val="4D"/>
    <w:family w:val="auto"/>
    <w:notTrueType/>
    <w:pitch w:val="variable"/>
    <w:sig w:usb0="00000007" w:usb1="00000000" w:usb2="00000000" w:usb3="00000000" w:csb0="00000093" w:csb1="00000000"/>
  </w:font>
  <w:font w:name="Isidora">
    <w:panose1 w:val="020B0604020202020204"/>
    <w:charset w:val="4D"/>
    <w:family w:val="auto"/>
    <w:notTrueType/>
    <w:pitch w:val="variable"/>
    <w:sig w:usb0="00000007" w:usb1="00000000" w:usb2="00000000" w:usb3="00000000" w:csb0="00000093" w:csb1="00000000"/>
  </w:font>
  <w:font w:name="Frutiger LT Std 45 Light">
    <w:altName w:val="Calibri"/>
    <w:panose1 w:val="020B0604020202020204"/>
    <w:charset w:val="4D"/>
    <w:family w:val="swiss"/>
    <w:notTrueType/>
    <w:pitch w:val="variable"/>
    <w:sig w:usb0="00000003" w:usb1="00000000" w:usb2="00000000" w:usb3="00000000" w:csb0="00000001" w:csb1="00000000"/>
  </w:font>
  <w:font w:name="Isidora Medium">
    <w:panose1 w:val="020B0604020202020204"/>
    <w:charset w:val="4D"/>
    <w:family w:val="auto"/>
    <w:notTrueType/>
    <w:pitch w:val="variable"/>
    <w:sig w:usb0="00000007" w:usb1="00000000" w:usb2="00000000" w:usb3="00000000" w:csb0="00000093" w:csb1="00000000"/>
  </w:font>
  <w:font w:name="Liberation Serif">
    <w:panose1 w:val="02020603050405020304"/>
    <w:charset w:val="00"/>
    <w:family w:val="roman"/>
    <w:pitch w:val="variable"/>
    <w:sig w:usb0="A00002AF" w:usb1="500078FB" w:usb2="00000000" w:usb3="00000000" w:csb0="0000009F" w:csb1="00000000"/>
  </w:font>
  <w:font w:name="NSimSun">
    <w:panose1 w:val="020B0604020202020204"/>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74543351"/>
      <w:docPartObj>
        <w:docPartGallery w:val="Page Numbers (Bottom of Page)"/>
        <w:docPartUnique/>
      </w:docPartObj>
    </w:sdtPr>
    <w:sdtEndPr>
      <w:rPr>
        <w:rStyle w:val="Numrodepage"/>
      </w:rPr>
    </w:sdtEndPr>
    <w:sdtContent>
      <w:p w14:paraId="62A49ECD" w14:textId="77777777" w:rsidR="00384462" w:rsidRDefault="00384462" w:rsidP="005651ED">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867138000"/>
      <w:docPartObj>
        <w:docPartGallery w:val="Page Numbers (Bottom of Page)"/>
        <w:docPartUnique/>
      </w:docPartObj>
    </w:sdtPr>
    <w:sdtEndPr>
      <w:rPr>
        <w:rStyle w:val="Numrodepage"/>
      </w:rPr>
    </w:sdtEndPr>
    <w:sdtContent>
      <w:p w14:paraId="606CF8C2" w14:textId="77777777" w:rsidR="00384462" w:rsidRDefault="00384462" w:rsidP="005651ED">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F9025F5" w14:textId="77777777" w:rsidR="00384462" w:rsidRDefault="00384462" w:rsidP="005651ED">
    <w:pPr>
      <w:pStyle w:val="Pieddepage"/>
    </w:pPr>
  </w:p>
  <w:p w14:paraId="680D0F07" w14:textId="77777777" w:rsidR="00384462" w:rsidRDefault="003844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8443A" w14:textId="0A845446" w:rsidR="00384462" w:rsidRPr="005651ED" w:rsidRDefault="00384462" w:rsidP="005651ED">
    <w:pPr>
      <w:pStyle w:val="Pieddepage"/>
      <w:rPr>
        <w:rFonts w:cs="Arial"/>
        <w:sz w:val="17"/>
        <w:szCs w:val="17"/>
      </w:rPr>
    </w:pPr>
    <w:r w:rsidRPr="005651ED">
      <w:rPr>
        <w:sz w:val="17"/>
        <w:szCs w:val="17"/>
      </w:rPr>
      <w:t>AMORCE / ADEME</w:t>
    </w:r>
    <w:r w:rsidRPr="005651ED">
      <w:rPr>
        <w:sz w:val="17"/>
        <w:szCs w:val="17"/>
      </w:rPr>
      <w:ptab w:relativeTo="margin" w:alignment="center" w:leader="none"/>
    </w:r>
    <w:r>
      <w:rPr>
        <w:sz w:val="17"/>
        <w:szCs w:val="17"/>
      </w:rPr>
      <w:t>Modèle de COT pour l’équipement en panneaux photovoltaïques des toitures publiques</w:t>
    </w:r>
    <w:r w:rsidRPr="005651ED">
      <w:rPr>
        <w:sz w:val="17"/>
        <w:szCs w:val="17"/>
      </w:rPr>
      <w:ptab w:relativeTo="margin" w:alignment="right" w:leader="none"/>
    </w:r>
    <w:r w:rsidRPr="005651ED">
      <w:rPr>
        <w:rStyle w:val="Numrodepage"/>
        <w:rFonts w:cs="Arial"/>
        <w:sz w:val="17"/>
        <w:szCs w:val="17"/>
      </w:rPr>
      <w:t xml:space="preserve"> Page </w:t>
    </w:r>
    <w:r w:rsidRPr="005651ED">
      <w:rPr>
        <w:rStyle w:val="Numrodepage"/>
        <w:rFonts w:cs="Arial"/>
        <w:sz w:val="17"/>
        <w:szCs w:val="17"/>
      </w:rPr>
      <w:fldChar w:fldCharType="begin"/>
    </w:r>
    <w:r w:rsidRPr="005651ED">
      <w:rPr>
        <w:rStyle w:val="Numrodepage"/>
        <w:rFonts w:cs="Arial"/>
        <w:sz w:val="17"/>
        <w:szCs w:val="17"/>
      </w:rPr>
      <w:instrText xml:space="preserve">PAGE  </w:instrText>
    </w:r>
    <w:r w:rsidRPr="005651ED">
      <w:rPr>
        <w:rStyle w:val="Numrodepage"/>
        <w:rFonts w:cs="Arial"/>
        <w:sz w:val="17"/>
        <w:szCs w:val="17"/>
      </w:rPr>
      <w:fldChar w:fldCharType="separate"/>
    </w:r>
    <w:r w:rsidRPr="005651ED">
      <w:rPr>
        <w:rStyle w:val="Numrodepage"/>
        <w:rFonts w:cs="Arial"/>
        <w:sz w:val="17"/>
        <w:szCs w:val="17"/>
      </w:rPr>
      <w:t>2</w:t>
    </w:r>
    <w:r w:rsidRPr="005651ED">
      <w:rPr>
        <w:rStyle w:val="Numrodepage"/>
        <w:rFonts w:cs="Arial"/>
        <w:sz w:val="17"/>
        <w:szCs w:val="17"/>
      </w:rPr>
      <w:fldChar w:fldCharType="end"/>
    </w:r>
    <w:r w:rsidRPr="005651ED">
      <w:rPr>
        <w:rStyle w:val="Numrodepage"/>
        <w:rFonts w:cs="Arial"/>
        <w:sz w:val="17"/>
        <w:szCs w:val="17"/>
      </w:rPr>
      <w:t>/</w:t>
    </w:r>
    <w:r w:rsidRPr="005651ED">
      <w:rPr>
        <w:rStyle w:val="Numrodepage"/>
        <w:rFonts w:cs="Arial"/>
        <w:sz w:val="17"/>
        <w:szCs w:val="17"/>
      </w:rPr>
      <w:fldChar w:fldCharType="begin"/>
    </w:r>
    <w:r w:rsidRPr="005651ED">
      <w:rPr>
        <w:rStyle w:val="Numrodepage"/>
        <w:rFonts w:cs="Arial"/>
        <w:sz w:val="17"/>
        <w:szCs w:val="17"/>
      </w:rPr>
      <w:instrText xml:space="preserve"> NUMPAGES </w:instrText>
    </w:r>
    <w:r w:rsidRPr="005651ED">
      <w:rPr>
        <w:rStyle w:val="Numrodepage"/>
        <w:rFonts w:cs="Arial"/>
        <w:sz w:val="17"/>
        <w:szCs w:val="17"/>
      </w:rPr>
      <w:fldChar w:fldCharType="separate"/>
    </w:r>
    <w:r w:rsidRPr="005651ED">
      <w:rPr>
        <w:rStyle w:val="Numrodepage"/>
        <w:rFonts w:cs="Arial"/>
        <w:sz w:val="17"/>
        <w:szCs w:val="17"/>
      </w:rPr>
      <w:t>16</w:t>
    </w:r>
    <w:r w:rsidRPr="005651ED">
      <w:rPr>
        <w:rStyle w:val="Numrodepage"/>
        <w:rFonts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6B166" w14:textId="77777777" w:rsidR="00384462" w:rsidRDefault="00384462" w:rsidP="005651ED">
    <w:pPr>
      <w:pStyle w:val="Pieddepage"/>
      <w:rPr>
        <w:rStyle w:val="Numrodepage"/>
      </w:rPr>
    </w:pPr>
  </w:p>
  <w:p w14:paraId="73A0487B" w14:textId="77777777" w:rsidR="00384462" w:rsidRDefault="00384462" w:rsidP="005651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F27A8" w14:textId="77777777" w:rsidR="00432962" w:rsidRDefault="00432962">
      <w:pPr>
        <w:spacing w:after="0"/>
      </w:pPr>
      <w:r>
        <w:separator/>
      </w:r>
    </w:p>
  </w:footnote>
  <w:footnote w:type="continuationSeparator" w:id="0">
    <w:p w14:paraId="115C4B09" w14:textId="77777777" w:rsidR="00432962" w:rsidRDefault="004329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CEC61" w14:textId="77777777" w:rsidR="00384462" w:rsidRDefault="00384462" w:rsidP="004624E7">
    <w:pPr>
      <w:pStyle w:val="En-tte"/>
      <w:jc w:val="both"/>
    </w:pPr>
    <w:r>
      <w:rPr>
        <w:noProof/>
      </w:rPr>
      <w:drawing>
        <wp:anchor distT="0" distB="0" distL="114300" distR="114300" simplePos="0" relativeHeight="251660288" behindDoc="0" locked="0" layoutInCell="1" allowOverlap="1" wp14:anchorId="1EAC886C" wp14:editId="5BFA47B6">
          <wp:simplePos x="0" y="0"/>
          <wp:positionH relativeFrom="column">
            <wp:posOffset>-692785</wp:posOffset>
          </wp:positionH>
          <wp:positionV relativeFrom="paragraph">
            <wp:posOffset>-351155</wp:posOffset>
          </wp:positionV>
          <wp:extent cx="7575550" cy="1296035"/>
          <wp:effectExtent l="0" t="0" r="635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eau haut énergie.jpg"/>
                  <pic:cNvPicPr/>
                </pic:nvPicPr>
                <pic:blipFill>
                  <a:blip r:embed="rId1"/>
                  <a:stretch>
                    <a:fillRect/>
                  </a:stretch>
                </pic:blipFill>
                <pic:spPr>
                  <a:xfrm>
                    <a:off x="0" y="0"/>
                    <a:ext cx="7575550" cy="12960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4C8FC" w14:textId="77777777" w:rsidR="00384462" w:rsidRDefault="00384462">
    <w:pPr>
      <w:pStyle w:val="En-tte"/>
    </w:pPr>
    <w:r>
      <w:rPr>
        <w:noProof/>
      </w:rPr>
      <w:drawing>
        <wp:anchor distT="0" distB="0" distL="114300" distR="114300" simplePos="0" relativeHeight="251661312" behindDoc="1" locked="0" layoutInCell="1" allowOverlap="1" wp14:anchorId="2B9DFEF7" wp14:editId="674B0825">
          <wp:simplePos x="0" y="0"/>
          <wp:positionH relativeFrom="column">
            <wp:posOffset>-683895</wp:posOffset>
          </wp:positionH>
          <wp:positionV relativeFrom="paragraph">
            <wp:posOffset>-341938</wp:posOffset>
          </wp:positionV>
          <wp:extent cx="7551531" cy="10673676"/>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v publi OM.jpg"/>
                  <pic:cNvPicPr/>
                </pic:nvPicPr>
                <pic:blipFill>
                  <a:blip r:embed="rId1"/>
                  <a:stretch>
                    <a:fillRect/>
                  </a:stretch>
                </pic:blipFill>
                <pic:spPr>
                  <a:xfrm>
                    <a:off x="0" y="0"/>
                    <a:ext cx="7551531" cy="106736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0E4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7D565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1115C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6F7F1A"/>
    <w:multiLevelType w:val="multilevel"/>
    <w:tmpl w:val="1B421A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D3E68"/>
    <w:multiLevelType w:val="hybridMultilevel"/>
    <w:tmpl w:val="9BE8C078"/>
    <w:lvl w:ilvl="0" w:tplc="AF9A1DE2">
      <w:start w:val="1"/>
      <w:numFmt w:val="bullet"/>
      <w:lvlText w:val=""/>
      <w:lvlJc w:val="left"/>
      <w:pPr>
        <w:ind w:left="720" w:hanging="360"/>
      </w:pPr>
      <w:rPr>
        <w:rFonts w:ascii="Symbol" w:hAnsi="Symbol" w:hint="default"/>
      </w:rPr>
    </w:lvl>
    <w:lvl w:ilvl="1" w:tplc="C556E7B4" w:tentative="1">
      <w:start w:val="1"/>
      <w:numFmt w:val="bullet"/>
      <w:lvlText w:val="o"/>
      <w:lvlJc w:val="left"/>
      <w:pPr>
        <w:ind w:left="1440" w:hanging="360"/>
      </w:pPr>
      <w:rPr>
        <w:rFonts w:ascii="Courier New" w:hAnsi="Courier New" w:hint="default"/>
      </w:rPr>
    </w:lvl>
    <w:lvl w:ilvl="2" w:tplc="6AA0E94C" w:tentative="1">
      <w:start w:val="1"/>
      <w:numFmt w:val="bullet"/>
      <w:lvlText w:val=""/>
      <w:lvlJc w:val="left"/>
      <w:pPr>
        <w:ind w:left="2160" w:hanging="360"/>
      </w:pPr>
      <w:rPr>
        <w:rFonts w:ascii="Wingdings" w:hAnsi="Wingdings" w:hint="default"/>
      </w:rPr>
    </w:lvl>
    <w:lvl w:ilvl="3" w:tplc="CBE23E4E" w:tentative="1">
      <w:start w:val="1"/>
      <w:numFmt w:val="bullet"/>
      <w:lvlText w:val=""/>
      <w:lvlJc w:val="left"/>
      <w:pPr>
        <w:ind w:left="2880" w:hanging="360"/>
      </w:pPr>
      <w:rPr>
        <w:rFonts w:ascii="Symbol" w:hAnsi="Symbol" w:hint="default"/>
      </w:rPr>
    </w:lvl>
    <w:lvl w:ilvl="4" w:tplc="99FCD51A" w:tentative="1">
      <w:start w:val="1"/>
      <w:numFmt w:val="bullet"/>
      <w:lvlText w:val="o"/>
      <w:lvlJc w:val="left"/>
      <w:pPr>
        <w:ind w:left="3600" w:hanging="360"/>
      </w:pPr>
      <w:rPr>
        <w:rFonts w:ascii="Courier New" w:hAnsi="Courier New" w:hint="default"/>
      </w:rPr>
    </w:lvl>
    <w:lvl w:ilvl="5" w:tplc="D0F2785E" w:tentative="1">
      <w:start w:val="1"/>
      <w:numFmt w:val="bullet"/>
      <w:lvlText w:val=""/>
      <w:lvlJc w:val="left"/>
      <w:pPr>
        <w:ind w:left="4320" w:hanging="360"/>
      </w:pPr>
      <w:rPr>
        <w:rFonts w:ascii="Wingdings" w:hAnsi="Wingdings" w:hint="default"/>
      </w:rPr>
    </w:lvl>
    <w:lvl w:ilvl="6" w:tplc="1098EE6A" w:tentative="1">
      <w:start w:val="1"/>
      <w:numFmt w:val="bullet"/>
      <w:lvlText w:val=""/>
      <w:lvlJc w:val="left"/>
      <w:pPr>
        <w:ind w:left="5040" w:hanging="360"/>
      </w:pPr>
      <w:rPr>
        <w:rFonts w:ascii="Symbol" w:hAnsi="Symbol" w:hint="default"/>
      </w:rPr>
    </w:lvl>
    <w:lvl w:ilvl="7" w:tplc="EE084A6A" w:tentative="1">
      <w:start w:val="1"/>
      <w:numFmt w:val="bullet"/>
      <w:lvlText w:val="o"/>
      <w:lvlJc w:val="left"/>
      <w:pPr>
        <w:ind w:left="5760" w:hanging="360"/>
      </w:pPr>
      <w:rPr>
        <w:rFonts w:ascii="Courier New" w:hAnsi="Courier New" w:hint="default"/>
      </w:rPr>
    </w:lvl>
    <w:lvl w:ilvl="8" w:tplc="354AA5B8" w:tentative="1">
      <w:start w:val="1"/>
      <w:numFmt w:val="bullet"/>
      <w:lvlText w:val=""/>
      <w:lvlJc w:val="left"/>
      <w:pPr>
        <w:ind w:left="6480" w:hanging="360"/>
      </w:pPr>
      <w:rPr>
        <w:rFonts w:ascii="Wingdings" w:hAnsi="Wingdings" w:hint="default"/>
      </w:rPr>
    </w:lvl>
  </w:abstractNum>
  <w:abstractNum w:abstractNumId="5" w15:restartNumberingAfterBreak="0">
    <w:nsid w:val="158E2358"/>
    <w:multiLevelType w:val="multilevel"/>
    <w:tmpl w:val="38D48DFC"/>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255B417F"/>
    <w:multiLevelType w:val="multilevel"/>
    <w:tmpl w:val="B93851CA"/>
    <w:lvl w:ilvl="0">
      <w:numFmt w:val="bullet"/>
      <w:lvlText w:val="-"/>
      <w:lvlJc w:val="left"/>
      <w:pPr>
        <w:ind w:left="720" w:hanging="360"/>
      </w:pPr>
      <w:rPr>
        <w:rFonts w:ascii="Times New Roman" w:eastAsia="Times New Roman" w:hAnsi="Times New Roman" w:cs="Times New Roman"/>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A2B7D12"/>
    <w:multiLevelType w:val="hybridMultilevel"/>
    <w:tmpl w:val="56D24666"/>
    <w:lvl w:ilvl="0" w:tplc="2BA01D22">
      <w:start w:val="1"/>
      <w:numFmt w:val="bullet"/>
      <w:pStyle w:val="Paragraphede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BA6745"/>
    <w:multiLevelType w:val="multilevel"/>
    <w:tmpl w:val="74A6A06C"/>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357" w:firstLine="1083"/>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2BC86152"/>
    <w:multiLevelType w:val="hybridMultilevel"/>
    <w:tmpl w:val="8662F834"/>
    <w:lvl w:ilvl="0" w:tplc="46E8ADB2">
      <w:start w:val="1"/>
      <w:numFmt w:val="bullet"/>
      <w:lvlText w:val=""/>
      <w:lvlJc w:val="left"/>
      <w:pPr>
        <w:ind w:left="720" w:hanging="360"/>
      </w:pPr>
      <w:rPr>
        <w:rFonts w:ascii="Wingdings" w:hAnsi="Wingdings" w:hint="default"/>
      </w:rPr>
    </w:lvl>
    <w:lvl w:ilvl="1" w:tplc="1F6A6C28" w:tentative="1">
      <w:start w:val="1"/>
      <w:numFmt w:val="bullet"/>
      <w:lvlText w:val="o"/>
      <w:lvlJc w:val="left"/>
      <w:pPr>
        <w:ind w:left="1080" w:hanging="360"/>
      </w:pPr>
      <w:rPr>
        <w:rFonts w:ascii="Courier New" w:hAnsi="Courier New" w:hint="default"/>
      </w:rPr>
    </w:lvl>
    <w:lvl w:ilvl="2" w:tplc="CA68A592" w:tentative="1">
      <w:start w:val="1"/>
      <w:numFmt w:val="bullet"/>
      <w:lvlText w:val=""/>
      <w:lvlJc w:val="left"/>
      <w:pPr>
        <w:ind w:left="1800" w:hanging="360"/>
      </w:pPr>
      <w:rPr>
        <w:rFonts w:ascii="Wingdings" w:hAnsi="Wingdings" w:hint="default"/>
      </w:rPr>
    </w:lvl>
    <w:lvl w:ilvl="3" w:tplc="68AAA372" w:tentative="1">
      <w:start w:val="1"/>
      <w:numFmt w:val="bullet"/>
      <w:lvlText w:val=""/>
      <w:lvlJc w:val="left"/>
      <w:pPr>
        <w:ind w:left="2520" w:hanging="360"/>
      </w:pPr>
      <w:rPr>
        <w:rFonts w:ascii="Symbol" w:hAnsi="Symbol" w:hint="default"/>
      </w:rPr>
    </w:lvl>
    <w:lvl w:ilvl="4" w:tplc="F286C5CA" w:tentative="1">
      <w:start w:val="1"/>
      <w:numFmt w:val="bullet"/>
      <w:lvlText w:val="o"/>
      <w:lvlJc w:val="left"/>
      <w:pPr>
        <w:ind w:left="3240" w:hanging="360"/>
      </w:pPr>
      <w:rPr>
        <w:rFonts w:ascii="Courier New" w:hAnsi="Courier New" w:hint="default"/>
      </w:rPr>
    </w:lvl>
    <w:lvl w:ilvl="5" w:tplc="59A8E288" w:tentative="1">
      <w:start w:val="1"/>
      <w:numFmt w:val="bullet"/>
      <w:lvlText w:val=""/>
      <w:lvlJc w:val="left"/>
      <w:pPr>
        <w:ind w:left="3960" w:hanging="360"/>
      </w:pPr>
      <w:rPr>
        <w:rFonts w:ascii="Wingdings" w:hAnsi="Wingdings" w:hint="default"/>
      </w:rPr>
    </w:lvl>
    <w:lvl w:ilvl="6" w:tplc="137E4FF6" w:tentative="1">
      <w:start w:val="1"/>
      <w:numFmt w:val="bullet"/>
      <w:lvlText w:val=""/>
      <w:lvlJc w:val="left"/>
      <w:pPr>
        <w:ind w:left="4680" w:hanging="360"/>
      </w:pPr>
      <w:rPr>
        <w:rFonts w:ascii="Symbol" w:hAnsi="Symbol" w:hint="default"/>
      </w:rPr>
    </w:lvl>
    <w:lvl w:ilvl="7" w:tplc="1B4CA9DA" w:tentative="1">
      <w:start w:val="1"/>
      <w:numFmt w:val="bullet"/>
      <w:lvlText w:val="o"/>
      <w:lvlJc w:val="left"/>
      <w:pPr>
        <w:ind w:left="5400" w:hanging="360"/>
      </w:pPr>
      <w:rPr>
        <w:rFonts w:ascii="Courier New" w:hAnsi="Courier New" w:hint="default"/>
      </w:rPr>
    </w:lvl>
    <w:lvl w:ilvl="8" w:tplc="9FB0B928" w:tentative="1">
      <w:start w:val="1"/>
      <w:numFmt w:val="bullet"/>
      <w:lvlText w:val=""/>
      <w:lvlJc w:val="left"/>
      <w:pPr>
        <w:ind w:left="6120" w:hanging="360"/>
      </w:pPr>
      <w:rPr>
        <w:rFonts w:ascii="Wingdings" w:hAnsi="Wingdings" w:hint="default"/>
      </w:rPr>
    </w:lvl>
  </w:abstractNum>
  <w:abstractNum w:abstractNumId="10" w15:restartNumberingAfterBreak="0">
    <w:nsid w:val="320A6FC7"/>
    <w:multiLevelType w:val="multilevel"/>
    <w:tmpl w:val="01D83B38"/>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357" w:firstLine="1083"/>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34B25C90"/>
    <w:multiLevelType w:val="hybridMultilevel"/>
    <w:tmpl w:val="B124249A"/>
    <w:lvl w:ilvl="0" w:tplc="549C6640">
      <w:numFmt w:val="bullet"/>
      <w:lvlText w:val="•"/>
      <w:lvlJc w:val="left"/>
      <w:pPr>
        <w:ind w:left="1060" w:hanging="70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67D08"/>
    <w:multiLevelType w:val="multilevel"/>
    <w:tmpl w:val="D716E8F4"/>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357" w:firstLine="1083"/>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3AB319AA"/>
    <w:multiLevelType w:val="hybridMultilevel"/>
    <w:tmpl w:val="EC506EFC"/>
    <w:lvl w:ilvl="0" w:tplc="5D748246">
      <w:numFmt w:val="bullet"/>
      <w:lvlText w:val=""/>
      <w:lvlJc w:val="left"/>
      <w:pPr>
        <w:ind w:left="720" w:hanging="360"/>
      </w:pPr>
      <w:rPr>
        <w:rFonts w:ascii="Wingdings" w:eastAsiaTheme="minorHAnsi" w:hAnsi="Wingdings" w:cstheme="minorBidi"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4D64A7"/>
    <w:multiLevelType w:val="hybridMultilevel"/>
    <w:tmpl w:val="30B4C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1EE1C74"/>
    <w:multiLevelType w:val="hybridMultilevel"/>
    <w:tmpl w:val="A94076E2"/>
    <w:lvl w:ilvl="0" w:tplc="32E0468A">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A07556"/>
    <w:multiLevelType w:val="multilevel"/>
    <w:tmpl w:val="654A1C60"/>
    <w:lvl w:ilvl="0">
      <w:start w:val="1"/>
      <w:numFmt w:val="decimal"/>
      <w:lvlText w:val="%1."/>
      <w:lvlJc w:val="left"/>
      <w:pPr>
        <w:ind w:left="1080" w:hanging="360"/>
      </w:pPr>
      <w:rPr>
        <w:rFonts w:hint="default"/>
      </w:rPr>
    </w:lvl>
    <w:lvl w:ilvl="1">
      <w:start w:val="1"/>
      <w:numFmt w:val="decimal"/>
      <w:lvlText w:val="%1.%2."/>
      <w:lvlJc w:val="left"/>
      <w:pPr>
        <w:ind w:left="357" w:firstLine="723"/>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59E0273"/>
    <w:multiLevelType w:val="hybridMultilevel"/>
    <w:tmpl w:val="6C208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C719B9"/>
    <w:multiLevelType w:val="hybridMultilevel"/>
    <w:tmpl w:val="247CFC0E"/>
    <w:lvl w:ilvl="0" w:tplc="549C6640">
      <w:numFmt w:val="bullet"/>
      <w:lvlText w:val="•"/>
      <w:lvlJc w:val="left"/>
      <w:pPr>
        <w:ind w:left="1060" w:hanging="70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AE1CE9"/>
    <w:multiLevelType w:val="hybridMultilevel"/>
    <w:tmpl w:val="705AC728"/>
    <w:lvl w:ilvl="0" w:tplc="893407A0">
      <w:start w:val="1"/>
      <w:numFmt w:val="bullet"/>
      <w:lvlText w:val=""/>
      <w:lvlJc w:val="left"/>
      <w:pPr>
        <w:ind w:left="720" w:hanging="360"/>
      </w:pPr>
      <w:rPr>
        <w:rFonts w:ascii="Wingdings" w:hAnsi="Wingdings" w:hint="default"/>
      </w:rPr>
    </w:lvl>
    <w:lvl w:ilvl="1" w:tplc="05501FC0" w:tentative="1">
      <w:start w:val="1"/>
      <w:numFmt w:val="bullet"/>
      <w:lvlText w:val="o"/>
      <w:lvlJc w:val="left"/>
      <w:pPr>
        <w:ind w:left="1440" w:hanging="360"/>
      </w:pPr>
      <w:rPr>
        <w:rFonts w:ascii="Courier New" w:hAnsi="Courier New" w:hint="default"/>
      </w:rPr>
    </w:lvl>
    <w:lvl w:ilvl="2" w:tplc="657EEF8A" w:tentative="1">
      <w:start w:val="1"/>
      <w:numFmt w:val="bullet"/>
      <w:lvlText w:val=""/>
      <w:lvlJc w:val="left"/>
      <w:pPr>
        <w:ind w:left="2160" w:hanging="360"/>
      </w:pPr>
      <w:rPr>
        <w:rFonts w:ascii="Wingdings" w:hAnsi="Wingdings" w:hint="default"/>
      </w:rPr>
    </w:lvl>
    <w:lvl w:ilvl="3" w:tplc="4BAED102" w:tentative="1">
      <w:start w:val="1"/>
      <w:numFmt w:val="bullet"/>
      <w:lvlText w:val=""/>
      <w:lvlJc w:val="left"/>
      <w:pPr>
        <w:ind w:left="2880" w:hanging="360"/>
      </w:pPr>
      <w:rPr>
        <w:rFonts w:ascii="Symbol" w:hAnsi="Symbol" w:hint="default"/>
      </w:rPr>
    </w:lvl>
    <w:lvl w:ilvl="4" w:tplc="C380B5E4" w:tentative="1">
      <w:start w:val="1"/>
      <w:numFmt w:val="bullet"/>
      <w:lvlText w:val="o"/>
      <w:lvlJc w:val="left"/>
      <w:pPr>
        <w:ind w:left="3600" w:hanging="360"/>
      </w:pPr>
      <w:rPr>
        <w:rFonts w:ascii="Courier New" w:hAnsi="Courier New" w:hint="default"/>
      </w:rPr>
    </w:lvl>
    <w:lvl w:ilvl="5" w:tplc="87BA85CA" w:tentative="1">
      <w:start w:val="1"/>
      <w:numFmt w:val="bullet"/>
      <w:lvlText w:val=""/>
      <w:lvlJc w:val="left"/>
      <w:pPr>
        <w:ind w:left="4320" w:hanging="360"/>
      </w:pPr>
      <w:rPr>
        <w:rFonts w:ascii="Wingdings" w:hAnsi="Wingdings" w:hint="default"/>
      </w:rPr>
    </w:lvl>
    <w:lvl w:ilvl="6" w:tplc="2BEEB210" w:tentative="1">
      <w:start w:val="1"/>
      <w:numFmt w:val="bullet"/>
      <w:lvlText w:val=""/>
      <w:lvlJc w:val="left"/>
      <w:pPr>
        <w:ind w:left="5040" w:hanging="360"/>
      </w:pPr>
      <w:rPr>
        <w:rFonts w:ascii="Symbol" w:hAnsi="Symbol" w:hint="default"/>
      </w:rPr>
    </w:lvl>
    <w:lvl w:ilvl="7" w:tplc="AEC8AB56" w:tentative="1">
      <w:start w:val="1"/>
      <w:numFmt w:val="bullet"/>
      <w:lvlText w:val="o"/>
      <w:lvlJc w:val="left"/>
      <w:pPr>
        <w:ind w:left="5760" w:hanging="360"/>
      </w:pPr>
      <w:rPr>
        <w:rFonts w:ascii="Courier New" w:hAnsi="Courier New" w:hint="default"/>
      </w:rPr>
    </w:lvl>
    <w:lvl w:ilvl="8" w:tplc="8DE063FA" w:tentative="1">
      <w:start w:val="1"/>
      <w:numFmt w:val="bullet"/>
      <w:lvlText w:val=""/>
      <w:lvlJc w:val="left"/>
      <w:pPr>
        <w:ind w:left="6480" w:hanging="360"/>
      </w:pPr>
      <w:rPr>
        <w:rFonts w:ascii="Wingdings" w:hAnsi="Wingdings" w:hint="default"/>
      </w:rPr>
    </w:lvl>
  </w:abstractNum>
  <w:abstractNum w:abstractNumId="20" w15:restartNumberingAfterBreak="0">
    <w:nsid w:val="4CFF1FF0"/>
    <w:multiLevelType w:val="singleLevel"/>
    <w:tmpl w:val="251CF892"/>
    <w:lvl w:ilvl="0">
      <w:start w:val="1"/>
      <w:numFmt w:val="bullet"/>
      <w:pStyle w:val="Tabledesillustrations"/>
      <w:lvlText w:val=""/>
      <w:lvlJc w:val="left"/>
      <w:pPr>
        <w:tabs>
          <w:tab w:val="num" w:pos="360"/>
        </w:tabs>
        <w:ind w:left="340" w:hanging="340"/>
      </w:pPr>
      <w:rPr>
        <w:rFonts w:ascii="Symbol" w:hAnsi="Symbol" w:hint="default"/>
      </w:rPr>
    </w:lvl>
  </w:abstractNum>
  <w:abstractNum w:abstractNumId="21" w15:restartNumberingAfterBreak="0">
    <w:nsid w:val="51C53DDA"/>
    <w:multiLevelType w:val="multilevel"/>
    <w:tmpl w:val="75E2BC8A"/>
    <w:lvl w:ilvl="0">
      <w:start w:val="1"/>
      <w:numFmt w:val="bullet"/>
      <w:lvlText w:val=""/>
      <w:lvlJc w:val="left"/>
      <w:pPr>
        <w:ind w:left="720" w:hanging="360"/>
      </w:pPr>
      <w:rPr>
        <w:rFonts w:ascii="Symbol" w:hAnsi="Symbol" w:hint="default"/>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2B955CF"/>
    <w:multiLevelType w:val="multilevel"/>
    <w:tmpl w:val="75E2BC8A"/>
    <w:lvl w:ilvl="0">
      <w:start w:val="1"/>
      <w:numFmt w:val="bullet"/>
      <w:lvlText w:val=""/>
      <w:lvlJc w:val="left"/>
      <w:pPr>
        <w:ind w:left="720" w:hanging="360"/>
      </w:pPr>
      <w:rPr>
        <w:rFonts w:ascii="Symbol" w:hAnsi="Symbol" w:hint="default"/>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5C1157A"/>
    <w:multiLevelType w:val="hybridMultilevel"/>
    <w:tmpl w:val="8A60F4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2953E00"/>
    <w:multiLevelType w:val="multilevel"/>
    <w:tmpl w:val="FDE6E922"/>
    <w:lvl w:ilvl="0">
      <w:start w:val="1"/>
      <w:numFmt w:val="decimal"/>
      <w:lvlText w:val="%1."/>
      <w:lvlJc w:val="left"/>
      <w:pPr>
        <w:ind w:left="1080" w:hanging="360"/>
      </w:pPr>
      <w:rPr>
        <w:rFonts w:hint="default"/>
      </w:rPr>
    </w:lvl>
    <w:lvl w:ilvl="1">
      <w:start w:val="1"/>
      <w:numFmt w:val="decimal"/>
      <w:lvlText w:val="%1.%2."/>
      <w:lvlJc w:val="left"/>
      <w:pPr>
        <w:ind w:left="113" w:firstLine="967"/>
      </w:pPr>
      <w:rPr>
        <w:rFonts w:hint="default"/>
      </w:rPr>
    </w:lvl>
    <w:lvl w:ilvl="2">
      <w:start w:val="1"/>
      <w:numFmt w:val="decimal"/>
      <w:pStyle w:val="Titre3"/>
      <w:lvlText w:val="%1.%2.%3."/>
      <w:lvlJc w:val="left"/>
      <w:pPr>
        <w:ind w:left="357" w:firstLine="1083"/>
      </w:pPr>
      <w:rPr>
        <w:rFonts w:hint="default"/>
      </w:rPr>
    </w:lvl>
    <w:lvl w:ilvl="3">
      <w:start w:val="1"/>
      <w:numFmt w:val="decimal"/>
      <w:pStyle w:val="Titre4"/>
      <w:lvlText w:val="%1.%2.%3.%4."/>
      <w:lvlJc w:val="left"/>
      <w:pPr>
        <w:ind w:left="2448" w:hanging="648"/>
      </w:pPr>
      <w:rPr>
        <w:rFonts w:hint="default"/>
      </w:rPr>
    </w:lvl>
    <w:lvl w:ilvl="4">
      <w:start w:val="1"/>
      <w:numFmt w:val="decimal"/>
      <w:pStyle w:val="Sous-titre5-isidoramedium"/>
      <w:lvlText w:val="%1.%2.%3.%4.%5."/>
      <w:lvlJc w:val="left"/>
      <w:pPr>
        <w:ind w:left="357" w:firstLine="1803"/>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6A644059"/>
    <w:multiLevelType w:val="hybridMultilevel"/>
    <w:tmpl w:val="BBBE0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683AD6"/>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1DF4296"/>
    <w:multiLevelType w:val="hybridMultilevel"/>
    <w:tmpl w:val="759C5B42"/>
    <w:lvl w:ilvl="0" w:tplc="1576B21C">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2C95300"/>
    <w:multiLevelType w:val="multilevel"/>
    <w:tmpl w:val="CF4AE3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6A724A"/>
    <w:multiLevelType w:val="hybridMultilevel"/>
    <w:tmpl w:val="B6E05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2F5449"/>
    <w:multiLevelType w:val="multilevel"/>
    <w:tmpl w:val="75E2BC8A"/>
    <w:lvl w:ilvl="0">
      <w:start w:val="1"/>
      <w:numFmt w:val="bullet"/>
      <w:lvlText w:val=""/>
      <w:lvlJc w:val="left"/>
      <w:pPr>
        <w:ind w:left="720" w:hanging="360"/>
      </w:pPr>
      <w:rPr>
        <w:rFonts w:ascii="Symbol" w:hAnsi="Symbol" w:hint="default"/>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0"/>
  </w:num>
  <w:num w:numId="2">
    <w:abstractNumId w:val="4"/>
  </w:num>
  <w:num w:numId="3">
    <w:abstractNumId w:val="9"/>
  </w:num>
  <w:num w:numId="4">
    <w:abstractNumId w:val="19"/>
  </w:num>
  <w:num w:numId="5">
    <w:abstractNumId w:val="3"/>
  </w:num>
  <w:num w:numId="6">
    <w:abstractNumId w:val="7"/>
  </w:num>
  <w:num w:numId="7">
    <w:abstractNumId w:val="26"/>
  </w:num>
  <w:num w:numId="8">
    <w:abstractNumId w:val="28"/>
  </w:num>
  <w:num w:numId="9">
    <w:abstractNumId w:val="24"/>
  </w:num>
  <w:num w:numId="10">
    <w:abstractNumId w:val="2"/>
  </w:num>
  <w:num w:numId="11">
    <w:abstractNumId w:val="0"/>
  </w:num>
  <w:num w:numId="12">
    <w:abstractNumId w:val="1"/>
  </w:num>
  <w:num w:numId="13">
    <w:abstractNumId w:val="13"/>
  </w:num>
  <w:num w:numId="14">
    <w:abstractNumId w:val="5"/>
  </w:num>
  <w:num w:numId="15">
    <w:abstractNumId w:val="16"/>
  </w:num>
  <w:num w:numId="16">
    <w:abstractNumId w:val="8"/>
  </w:num>
  <w:num w:numId="17">
    <w:abstractNumId w:val="10"/>
  </w:num>
  <w:num w:numId="18">
    <w:abstractNumId w:val="12"/>
  </w:num>
  <w:num w:numId="19">
    <w:abstractNumId w:val="17"/>
  </w:num>
  <w:num w:numId="20">
    <w:abstractNumId w:val="14"/>
  </w:num>
  <w:num w:numId="21">
    <w:abstractNumId w:val="6"/>
  </w:num>
  <w:num w:numId="22">
    <w:abstractNumId w:val="18"/>
  </w:num>
  <w:num w:numId="23">
    <w:abstractNumId w:val="11"/>
  </w:num>
  <w:num w:numId="24">
    <w:abstractNumId w:val="23"/>
  </w:num>
  <w:num w:numId="25">
    <w:abstractNumId w:val="22"/>
  </w:num>
  <w:num w:numId="26">
    <w:abstractNumId w:val="21"/>
  </w:num>
  <w:num w:numId="27">
    <w:abstractNumId w:val="30"/>
  </w:num>
  <w:num w:numId="28">
    <w:abstractNumId w:val="15"/>
  </w:num>
  <w:num w:numId="29">
    <w:abstractNumId w:val="27"/>
  </w:num>
  <w:num w:numId="30">
    <w:abstractNumId w:val="25"/>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74"/>
    <w:rsid w:val="00045834"/>
    <w:rsid w:val="00045F1D"/>
    <w:rsid w:val="000472FB"/>
    <w:rsid w:val="00082BD8"/>
    <w:rsid w:val="00083D91"/>
    <w:rsid w:val="000B1499"/>
    <w:rsid w:val="000B19FD"/>
    <w:rsid w:val="00106B93"/>
    <w:rsid w:val="00134511"/>
    <w:rsid w:val="001354CC"/>
    <w:rsid w:val="00146978"/>
    <w:rsid w:val="00166F23"/>
    <w:rsid w:val="00173BE2"/>
    <w:rsid w:val="0018726B"/>
    <w:rsid w:val="001D70F4"/>
    <w:rsid w:val="001E184D"/>
    <w:rsid w:val="001E22AB"/>
    <w:rsid w:val="001F0158"/>
    <w:rsid w:val="00200DB8"/>
    <w:rsid w:val="002022F1"/>
    <w:rsid w:val="00226AD9"/>
    <w:rsid w:val="0023539E"/>
    <w:rsid w:val="002411F7"/>
    <w:rsid w:val="00244DF1"/>
    <w:rsid w:val="00275CDD"/>
    <w:rsid w:val="002916F2"/>
    <w:rsid w:val="002B72DB"/>
    <w:rsid w:val="002C3532"/>
    <w:rsid w:val="002F1703"/>
    <w:rsid w:val="003237A7"/>
    <w:rsid w:val="00350533"/>
    <w:rsid w:val="00350A6F"/>
    <w:rsid w:val="003554A0"/>
    <w:rsid w:val="00362B8B"/>
    <w:rsid w:val="00362CA2"/>
    <w:rsid w:val="003650CA"/>
    <w:rsid w:val="003713E7"/>
    <w:rsid w:val="00381982"/>
    <w:rsid w:val="00384462"/>
    <w:rsid w:val="00390A9C"/>
    <w:rsid w:val="003B50A4"/>
    <w:rsid w:val="003C0D45"/>
    <w:rsid w:val="003D1645"/>
    <w:rsid w:val="003E1AF2"/>
    <w:rsid w:val="003F156E"/>
    <w:rsid w:val="003F1733"/>
    <w:rsid w:val="00417D63"/>
    <w:rsid w:val="00421827"/>
    <w:rsid w:val="00424C49"/>
    <w:rsid w:val="00431D9F"/>
    <w:rsid w:val="00432962"/>
    <w:rsid w:val="00441BFC"/>
    <w:rsid w:val="00447E94"/>
    <w:rsid w:val="00456208"/>
    <w:rsid w:val="004624E7"/>
    <w:rsid w:val="00473219"/>
    <w:rsid w:val="00476DF6"/>
    <w:rsid w:val="00485799"/>
    <w:rsid w:val="00486CAB"/>
    <w:rsid w:val="004908AE"/>
    <w:rsid w:val="004955DD"/>
    <w:rsid w:val="004A2006"/>
    <w:rsid w:val="004A510C"/>
    <w:rsid w:val="004C089D"/>
    <w:rsid w:val="004C571A"/>
    <w:rsid w:val="004D70EA"/>
    <w:rsid w:val="004E6041"/>
    <w:rsid w:val="004E7208"/>
    <w:rsid w:val="004F1BA1"/>
    <w:rsid w:val="004F59CD"/>
    <w:rsid w:val="00512E17"/>
    <w:rsid w:val="00515EEC"/>
    <w:rsid w:val="00542B46"/>
    <w:rsid w:val="00551A46"/>
    <w:rsid w:val="005525E5"/>
    <w:rsid w:val="005651ED"/>
    <w:rsid w:val="005A1A4F"/>
    <w:rsid w:val="005C5073"/>
    <w:rsid w:val="005E6643"/>
    <w:rsid w:val="005F2E7C"/>
    <w:rsid w:val="00616059"/>
    <w:rsid w:val="00620AF1"/>
    <w:rsid w:val="006308AF"/>
    <w:rsid w:val="00635BD4"/>
    <w:rsid w:val="00641A54"/>
    <w:rsid w:val="0065349A"/>
    <w:rsid w:val="0066033D"/>
    <w:rsid w:val="00682B4C"/>
    <w:rsid w:val="00683B9A"/>
    <w:rsid w:val="0068639A"/>
    <w:rsid w:val="00697549"/>
    <w:rsid w:val="006B3284"/>
    <w:rsid w:val="00706397"/>
    <w:rsid w:val="00711419"/>
    <w:rsid w:val="00712660"/>
    <w:rsid w:val="007264A6"/>
    <w:rsid w:val="00754F01"/>
    <w:rsid w:val="00772EF1"/>
    <w:rsid w:val="00791692"/>
    <w:rsid w:val="007A56F1"/>
    <w:rsid w:val="007A75B5"/>
    <w:rsid w:val="007D2313"/>
    <w:rsid w:val="008113A5"/>
    <w:rsid w:val="00812759"/>
    <w:rsid w:val="00812FE8"/>
    <w:rsid w:val="00813B73"/>
    <w:rsid w:val="00822C74"/>
    <w:rsid w:val="00840283"/>
    <w:rsid w:val="008472D5"/>
    <w:rsid w:val="0086618B"/>
    <w:rsid w:val="00890EA6"/>
    <w:rsid w:val="008A02E8"/>
    <w:rsid w:val="008D197A"/>
    <w:rsid w:val="008D744A"/>
    <w:rsid w:val="009076FB"/>
    <w:rsid w:val="00917C75"/>
    <w:rsid w:val="009354C7"/>
    <w:rsid w:val="0093616A"/>
    <w:rsid w:val="00941A56"/>
    <w:rsid w:val="00952393"/>
    <w:rsid w:val="009608A7"/>
    <w:rsid w:val="0097052D"/>
    <w:rsid w:val="00971C3E"/>
    <w:rsid w:val="009922D3"/>
    <w:rsid w:val="009928AE"/>
    <w:rsid w:val="00996573"/>
    <w:rsid w:val="009B105A"/>
    <w:rsid w:val="009B67D4"/>
    <w:rsid w:val="009D147B"/>
    <w:rsid w:val="009D2289"/>
    <w:rsid w:val="009E4655"/>
    <w:rsid w:val="009F4B2F"/>
    <w:rsid w:val="00A061F4"/>
    <w:rsid w:val="00A07A29"/>
    <w:rsid w:val="00A1275A"/>
    <w:rsid w:val="00A21C6D"/>
    <w:rsid w:val="00A27157"/>
    <w:rsid w:val="00A34825"/>
    <w:rsid w:val="00A363A6"/>
    <w:rsid w:val="00A365A5"/>
    <w:rsid w:val="00A4548F"/>
    <w:rsid w:val="00A64066"/>
    <w:rsid w:val="00A6685B"/>
    <w:rsid w:val="00A70DC7"/>
    <w:rsid w:val="00A94BE6"/>
    <w:rsid w:val="00A96C3A"/>
    <w:rsid w:val="00AA742A"/>
    <w:rsid w:val="00AB7B3A"/>
    <w:rsid w:val="00AD53D1"/>
    <w:rsid w:val="00AE52FC"/>
    <w:rsid w:val="00AF3A23"/>
    <w:rsid w:val="00AF6B74"/>
    <w:rsid w:val="00B22F9D"/>
    <w:rsid w:val="00B3010B"/>
    <w:rsid w:val="00B31A5A"/>
    <w:rsid w:val="00B361CE"/>
    <w:rsid w:val="00B72734"/>
    <w:rsid w:val="00B72E11"/>
    <w:rsid w:val="00B93663"/>
    <w:rsid w:val="00B941CF"/>
    <w:rsid w:val="00BD2F4F"/>
    <w:rsid w:val="00BD3EBE"/>
    <w:rsid w:val="00BD428E"/>
    <w:rsid w:val="00BD765E"/>
    <w:rsid w:val="00BE0A10"/>
    <w:rsid w:val="00BE3477"/>
    <w:rsid w:val="00BE40FF"/>
    <w:rsid w:val="00BF18D5"/>
    <w:rsid w:val="00BF529D"/>
    <w:rsid w:val="00C0311B"/>
    <w:rsid w:val="00C10589"/>
    <w:rsid w:val="00C120FB"/>
    <w:rsid w:val="00C22CB1"/>
    <w:rsid w:val="00C320AF"/>
    <w:rsid w:val="00C337B4"/>
    <w:rsid w:val="00C4587A"/>
    <w:rsid w:val="00C66AF1"/>
    <w:rsid w:val="00C70F64"/>
    <w:rsid w:val="00C8472C"/>
    <w:rsid w:val="00C95E49"/>
    <w:rsid w:val="00CD6CE0"/>
    <w:rsid w:val="00CE34B9"/>
    <w:rsid w:val="00CE4EC3"/>
    <w:rsid w:val="00CF25E6"/>
    <w:rsid w:val="00D07D2F"/>
    <w:rsid w:val="00D12B11"/>
    <w:rsid w:val="00D16587"/>
    <w:rsid w:val="00D259F7"/>
    <w:rsid w:val="00D40C28"/>
    <w:rsid w:val="00D44E64"/>
    <w:rsid w:val="00D4686A"/>
    <w:rsid w:val="00D52A59"/>
    <w:rsid w:val="00D5358A"/>
    <w:rsid w:val="00D6583B"/>
    <w:rsid w:val="00D7193B"/>
    <w:rsid w:val="00D7317B"/>
    <w:rsid w:val="00D91730"/>
    <w:rsid w:val="00D91F2F"/>
    <w:rsid w:val="00D9378E"/>
    <w:rsid w:val="00D946C2"/>
    <w:rsid w:val="00D97BC0"/>
    <w:rsid w:val="00DA1990"/>
    <w:rsid w:val="00DA46F5"/>
    <w:rsid w:val="00DA5392"/>
    <w:rsid w:val="00DA708D"/>
    <w:rsid w:val="00DC2CAD"/>
    <w:rsid w:val="00DE6F80"/>
    <w:rsid w:val="00DF15EC"/>
    <w:rsid w:val="00E22A10"/>
    <w:rsid w:val="00E64245"/>
    <w:rsid w:val="00E912A5"/>
    <w:rsid w:val="00EC1EBC"/>
    <w:rsid w:val="00F114DF"/>
    <w:rsid w:val="00F17DD7"/>
    <w:rsid w:val="00F21E51"/>
    <w:rsid w:val="00F332B6"/>
    <w:rsid w:val="00F37D61"/>
    <w:rsid w:val="00F41151"/>
    <w:rsid w:val="00F6204E"/>
    <w:rsid w:val="00F843BB"/>
    <w:rsid w:val="00F87846"/>
    <w:rsid w:val="00FA0F7D"/>
    <w:rsid w:val="00FB01A5"/>
    <w:rsid w:val="00FD0203"/>
    <w:rsid w:val="00FD1847"/>
    <w:rsid w:val="00FE22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845240"/>
  <w15:chartTrackingRefBased/>
  <w15:docId w15:val="{A55FAB04-3E7B-2645-8FB0-D1C4A164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36C4E9" w:themeColor="text1" w:themeTint="BF"/>
        <w:lang w:val="fr-FR" w:eastAsia="en-US" w:bidi="fr-FR"/>
      </w:rPr>
    </w:rPrDefault>
    <w:pPrDefault>
      <w:pPr>
        <w:spacing w:after="180" w:line="360"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aragraphe normal"/>
    <w:qFormat/>
    <w:rsid w:val="00FB01A5"/>
    <w:pPr>
      <w:spacing w:line="240" w:lineRule="auto"/>
      <w:jc w:val="both"/>
    </w:pPr>
    <w:rPr>
      <w:rFonts w:ascii="Arial" w:hAnsi="Arial"/>
      <w:color w:val="6E6E6E" w:themeColor="background2"/>
    </w:rPr>
  </w:style>
  <w:style w:type="paragraph" w:styleId="Titre1">
    <w:name w:val="heading 1"/>
    <w:aliases w:val="Titre 1 - isidora semibold"/>
    <w:basedOn w:val="Normal"/>
    <w:link w:val="Titre1Car"/>
    <w:autoRedefine/>
    <w:uiPriority w:val="3"/>
    <w:qFormat/>
    <w:rsid w:val="00A365A5"/>
    <w:pPr>
      <w:keepNext/>
      <w:keepLines/>
      <w:shd w:val="clear" w:color="auto" w:fill="F9D5D1" w:themeFill="text2" w:themeFillTint="33"/>
      <w:spacing w:after="320"/>
      <w:ind w:left="1080"/>
      <w:contextualSpacing/>
      <w:jc w:val="center"/>
      <w:outlineLvl w:val="0"/>
    </w:pPr>
    <w:rPr>
      <w:rFonts w:ascii="Gravity" w:eastAsiaTheme="majorEastAsia" w:hAnsi="Gravity" w:cstheme="majorBidi"/>
      <w:b/>
      <w:color w:val="E3341B" w:themeColor="text2"/>
      <w:sz w:val="52"/>
      <w:szCs w:val="32"/>
    </w:rPr>
  </w:style>
  <w:style w:type="paragraph" w:styleId="Titre2">
    <w:name w:val="heading 2"/>
    <w:aliases w:val="Titre 2 - isidora semibold italique"/>
    <w:basedOn w:val="Normal"/>
    <w:link w:val="Titre2Car"/>
    <w:autoRedefine/>
    <w:uiPriority w:val="9"/>
    <w:unhideWhenUsed/>
    <w:qFormat/>
    <w:rsid w:val="003650CA"/>
    <w:pPr>
      <w:keepNext/>
      <w:keepLines/>
      <w:spacing w:before="300" w:after="200"/>
      <w:jc w:val="center"/>
      <w:outlineLvl w:val="1"/>
    </w:pPr>
    <w:rPr>
      <w:rFonts w:ascii="Isidora SemiBold It" w:eastAsiaTheme="majorEastAsia" w:hAnsi="Isidora SemiBold It" w:cstheme="majorBidi"/>
      <w:b/>
      <w:color w:val="A92614" w:themeColor="text2" w:themeShade="BF"/>
      <w:sz w:val="36"/>
      <w:szCs w:val="26"/>
      <w:lang w:bidi="ar-SA"/>
    </w:rPr>
  </w:style>
  <w:style w:type="paragraph" w:styleId="Titre3">
    <w:name w:val="heading 3"/>
    <w:aliases w:val="Sous-titre 3 - isidora medium italique"/>
    <w:basedOn w:val="Normal"/>
    <w:link w:val="Titre3Car"/>
    <w:autoRedefine/>
    <w:uiPriority w:val="9"/>
    <w:unhideWhenUsed/>
    <w:qFormat/>
    <w:rsid w:val="0093616A"/>
    <w:pPr>
      <w:keepNext/>
      <w:keepLines/>
      <w:numPr>
        <w:ilvl w:val="2"/>
        <w:numId w:val="9"/>
      </w:numPr>
      <w:spacing w:before="40" w:after="0"/>
      <w:contextualSpacing/>
      <w:outlineLvl w:val="2"/>
    </w:pPr>
    <w:rPr>
      <w:rFonts w:ascii="Isidora Medium It" w:eastAsiaTheme="majorEastAsia" w:hAnsi="Isidora Medium It" w:cstheme="majorBidi"/>
      <w:color w:val="E3341B" w:themeColor="text2"/>
      <w:sz w:val="32"/>
      <w:szCs w:val="24"/>
    </w:rPr>
  </w:style>
  <w:style w:type="paragraph" w:styleId="Titre4">
    <w:name w:val="heading 4"/>
    <w:aliases w:val="Sous-titre 4 - isidora medium italique"/>
    <w:basedOn w:val="Normal"/>
    <w:link w:val="Titre4Car"/>
    <w:autoRedefine/>
    <w:uiPriority w:val="9"/>
    <w:unhideWhenUsed/>
    <w:qFormat/>
    <w:rsid w:val="0093616A"/>
    <w:pPr>
      <w:keepNext/>
      <w:keepLines/>
      <w:numPr>
        <w:ilvl w:val="3"/>
        <w:numId w:val="9"/>
      </w:numPr>
      <w:spacing w:before="40" w:after="0"/>
      <w:contextualSpacing/>
      <w:outlineLvl w:val="3"/>
    </w:pPr>
    <w:rPr>
      <w:rFonts w:ascii="Isidora Medium It" w:eastAsiaTheme="majorEastAsia" w:hAnsi="Isidora Medium It" w:cstheme="majorBidi"/>
      <w:iCs/>
      <w:color w:val="F4ADA3" w:themeColor="text2" w:themeTint="66"/>
      <w:sz w:val="28"/>
    </w:rPr>
  </w:style>
  <w:style w:type="paragraph" w:styleId="Titre5">
    <w:name w:val="heading 5"/>
    <w:basedOn w:val="Normal"/>
    <w:link w:val="Titre5Car"/>
    <w:uiPriority w:val="9"/>
    <w:semiHidden/>
    <w:unhideWhenUsed/>
    <w:qFormat/>
    <w:rsid w:val="00A70DC7"/>
    <w:pPr>
      <w:keepNext/>
      <w:keepLines/>
      <w:spacing w:before="40" w:after="0"/>
      <w:contextualSpacing/>
      <w:jc w:val="center"/>
      <w:outlineLvl w:val="4"/>
    </w:pPr>
    <w:rPr>
      <w:rFonts w:asciiTheme="majorHAnsi" w:eastAsiaTheme="majorEastAsia" w:hAnsiTheme="majorHAnsi" w:cstheme="majorBidi"/>
      <w:color w:val="C3880C" w:themeColor="accent1" w:themeShade="BF"/>
    </w:rPr>
  </w:style>
  <w:style w:type="paragraph" w:styleId="Titre6">
    <w:name w:val="heading 6"/>
    <w:basedOn w:val="Normal"/>
    <w:link w:val="Titre6Car"/>
    <w:uiPriority w:val="9"/>
    <w:semiHidden/>
    <w:unhideWhenUsed/>
    <w:qFormat/>
    <w:rsid w:val="00A70DC7"/>
    <w:pPr>
      <w:keepNext/>
      <w:keepLines/>
      <w:spacing w:before="40" w:after="0"/>
      <w:contextualSpacing/>
      <w:jc w:val="center"/>
      <w:outlineLvl w:val="5"/>
    </w:pPr>
    <w:rPr>
      <w:rFonts w:asciiTheme="majorHAnsi" w:eastAsiaTheme="majorEastAsia" w:hAnsiTheme="majorHAnsi" w:cstheme="majorBidi"/>
      <w:color w:val="825B08" w:themeColor="accent1" w:themeShade="7F"/>
    </w:rPr>
  </w:style>
  <w:style w:type="paragraph" w:styleId="Titre7">
    <w:name w:val="heading 7"/>
    <w:basedOn w:val="Normal"/>
    <w:link w:val="Titre7Car"/>
    <w:uiPriority w:val="9"/>
    <w:semiHidden/>
    <w:unhideWhenUsed/>
    <w:qFormat/>
    <w:rsid w:val="00A70DC7"/>
    <w:pPr>
      <w:keepNext/>
      <w:keepLines/>
      <w:spacing w:before="40" w:after="0"/>
      <w:contextualSpacing/>
      <w:jc w:val="center"/>
      <w:outlineLvl w:val="6"/>
    </w:pPr>
    <w:rPr>
      <w:rFonts w:asciiTheme="majorHAnsi" w:eastAsiaTheme="majorEastAsia" w:hAnsiTheme="majorHAnsi" w:cstheme="majorBidi"/>
      <w:i/>
      <w:iCs/>
      <w:color w:val="825B08" w:themeColor="accent1" w:themeShade="7F"/>
    </w:rPr>
  </w:style>
  <w:style w:type="paragraph" w:styleId="Titre8">
    <w:name w:val="heading 8"/>
    <w:basedOn w:val="Normal"/>
    <w:link w:val="Titre8Car"/>
    <w:uiPriority w:val="9"/>
    <w:semiHidden/>
    <w:unhideWhenUsed/>
    <w:qFormat/>
    <w:rsid w:val="00A70DC7"/>
    <w:pPr>
      <w:keepNext/>
      <w:keepLines/>
      <w:spacing w:before="40" w:after="0"/>
      <w:contextualSpacing/>
      <w:jc w:val="center"/>
      <w:outlineLvl w:val="7"/>
    </w:pPr>
    <w:rPr>
      <w:rFonts w:asciiTheme="majorHAnsi" w:eastAsiaTheme="majorEastAsia" w:hAnsiTheme="majorHAnsi" w:cstheme="majorBidi"/>
      <w:color w:val="1CBDE6" w:themeColor="text1" w:themeTint="D8"/>
      <w:sz w:val="21"/>
      <w:szCs w:val="21"/>
    </w:rPr>
  </w:style>
  <w:style w:type="paragraph" w:styleId="Titre9">
    <w:name w:val="heading 9"/>
    <w:basedOn w:val="Normal"/>
    <w:link w:val="Titre9Car"/>
    <w:uiPriority w:val="9"/>
    <w:semiHidden/>
    <w:unhideWhenUsed/>
    <w:qFormat/>
    <w:rsid w:val="00A70DC7"/>
    <w:pPr>
      <w:keepNext/>
      <w:keepLines/>
      <w:spacing w:before="40" w:after="0"/>
      <w:contextualSpacing/>
      <w:jc w:val="center"/>
      <w:outlineLvl w:val="8"/>
    </w:pPr>
    <w:rPr>
      <w:rFonts w:asciiTheme="majorHAnsi" w:eastAsiaTheme="majorEastAsia" w:hAnsiTheme="majorHAnsi" w:cstheme="majorBidi"/>
      <w:i/>
      <w:iCs/>
      <w:color w:val="1CBDE6"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12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Titre - isidora bold"/>
    <w:basedOn w:val="Normal"/>
    <w:link w:val="TitreCar"/>
    <w:autoRedefine/>
    <w:uiPriority w:val="1"/>
    <w:qFormat/>
    <w:rsid w:val="00F17DD7"/>
    <w:pPr>
      <w:spacing w:after="0"/>
      <w:ind w:left="72" w:right="72"/>
      <w:contextualSpacing/>
    </w:pPr>
    <w:rPr>
      <w:rFonts w:ascii="Isidora" w:eastAsiaTheme="majorEastAsia" w:hAnsi="Isidora" w:cstheme="majorBidi"/>
      <w:b/>
      <w:color w:val="FFFFFF"/>
      <w:kern w:val="28"/>
      <w:sz w:val="60"/>
      <w:szCs w:val="56"/>
    </w:rPr>
  </w:style>
  <w:style w:type="character" w:customStyle="1" w:styleId="TitreCar">
    <w:name w:val="Titre Car"/>
    <w:aliases w:val="Titre - isidora bold Car"/>
    <w:basedOn w:val="Policepardfaut"/>
    <w:link w:val="Titre"/>
    <w:uiPriority w:val="1"/>
    <w:rsid w:val="00F17DD7"/>
    <w:rPr>
      <w:rFonts w:ascii="Isidora" w:eastAsiaTheme="majorEastAsia" w:hAnsi="Isidora" w:cstheme="majorBidi"/>
      <w:b/>
      <w:color w:val="FFFFFF"/>
      <w:kern w:val="28"/>
      <w:sz w:val="60"/>
      <w:szCs w:val="56"/>
    </w:rPr>
  </w:style>
  <w:style w:type="paragraph" w:styleId="Sous-titre">
    <w:name w:val="Subtitle"/>
    <w:aliases w:val="Sous-titre - isidora semibold italique"/>
    <w:basedOn w:val="Normal"/>
    <w:link w:val="Sous-titreCar"/>
    <w:autoRedefine/>
    <w:uiPriority w:val="2"/>
    <w:qFormat/>
    <w:rsid w:val="0093616A"/>
    <w:pPr>
      <w:framePr w:hSpace="141" w:wrap="around" w:vAnchor="text" w:hAnchor="page" w:x="487" w:y="67"/>
      <w:numPr>
        <w:ilvl w:val="1"/>
      </w:numPr>
      <w:spacing w:before="240" w:after="120"/>
      <w:ind w:left="1440" w:right="1440"/>
      <w:contextualSpacing/>
      <w:jc w:val="center"/>
    </w:pPr>
    <w:rPr>
      <w:rFonts w:ascii="Isidora SemiBold It" w:eastAsiaTheme="minorEastAsia" w:hAnsi="Isidora SemiBold It"/>
      <w:b/>
      <w:color w:val="E3341B" w:themeColor="text2"/>
      <w:spacing w:val="15"/>
      <w:sz w:val="52"/>
    </w:rPr>
  </w:style>
  <w:style w:type="character" w:customStyle="1" w:styleId="Sous-titreCar">
    <w:name w:val="Sous-titre Car"/>
    <w:aliases w:val="Sous-titre - isidora semibold italique Car"/>
    <w:basedOn w:val="Policepardfaut"/>
    <w:link w:val="Sous-titre"/>
    <w:uiPriority w:val="2"/>
    <w:rsid w:val="0093616A"/>
    <w:rPr>
      <w:rFonts w:ascii="Isidora SemiBold It" w:eastAsiaTheme="minorEastAsia" w:hAnsi="Isidora SemiBold It"/>
      <w:b/>
      <w:color w:val="E3341B" w:themeColor="text2"/>
      <w:spacing w:val="15"/>
      <w:sz w:val="52"/>
    </w:rPr>
  </w:style>
  <w:style w:type="character" w:customStyle="1" w:styleId="Titre1Car">
    <w:name w:val="Titre 1 Car"/>
    <w:aliases w:val="Titre 1 - isidora semibold Car"/>
    <w:basedOn w:val="Policepardfaut"/>
    <w:link w:val="Titre1"/>
    <w:uiPriority w:val="3"/>
    <w:rsid w:val="00A365A5"/>
    <w:rPr>
      <w:rFonts w:ascii="Gravity" w:eastAsiaTheme="majorEastAsia" w:hAnsi="Gravity" w:cstheme="majorBidi"/>
      <w:b/>
      <w:color w:val="E3341B" w:themeColor="text2"/>
      <w:sz w:val="52"/>
      <w:szCs w:val="32"/>
      <w:shd w:val="clear" w:color="auto" w:fill="F9D5D1" w:themeFill="text2" w:themeFillTint="33"/>
    </w:rPr>
  </w:style>
  <w:style w:type="paragraph" w:styleId="Normalcentr">
    <w:name w:val="Block Text"/>
    <w:aliases w:val="Sous-sous titre gras"/>
    <w:basedOn w:val="Normal"/>
    <w:autoRedefine/>
    <w:uiPriority w:val="3"/>
    <w:unhideWhenUsed/>
    <w:qFormat/>
    <w:rsid w:val="00083D91"/>
    <w:pPr>
      <w:framePr w:hSpace="284" w:vSpace="284" w:wrap="around" w:vAnchor="text" w:hAnchor="page" w:x="489" w:y="69"/>
      <w:spacing w:after="0"/>
      <w:ind w:left="1440" w:right="1440"/>
      <w:jc w:val="center"/>
    </w:pPr>
    <w:rPr>
      <w:rFonts w:eastAsiaTheme="minorEastAsia"/>
      <w:b/>
      <w:iCs/>
    </w:rPr>
  </w:style>
  <w:style w:type="character" w:styleId="Textedelespacerserv">
    <w:name w:val="Placeholder Text"/>
    <w:basedOn w:val="Policepardfaut"/>
    <w:uiPriority w:val="99"/>
    <w:semiHidden/>
    <w:rPr>
      <w:color w:val="808080"/>
    </w:rPr>
  </w:style>
  <w:style w:type="paragraph" w:styleId="En-tte">
    <w:name w:val="header"/>
    <w:aliases w:val="En-tête - arial"/>
    <w:basedOn w:val="Normal"/>
    <w:link w:val="En-tteCar"/>
    <w:autoRedefine/>
    <w:uiPriority w:val="99"/>
    <w:unhideWhenUsed/>
    <w:qFormat/>
    <w:rsid w:val="00A70DC7"/>
    <w:pPr>
      <w:tabs>
        <w:tab w:val="center" w:pos="4680"/>
        <w:tab w:val="right" w:pos="9360"/>
      </w:tabs>
      <w:spacing w:after="0"/>
      <w:jc w:val="center"/>
    </w:pPr>
  </w:style>
  <w:style w:type="character" w:customStyle="1" w:styleId="En-tteCar">
    <w:name w:val="En-tête Car"/>
    <w:aliases w:val="En-tête - arial Car"/>
    <w:basedOn w:val="Policepardfaut"/>
    <w:link w:val="En-tte"/>
    <w:uiPriority w:val="99"/>
    <w:rsid w:val="00A70DC7"/>
  </w:style>
  <w:style w:type="paragraph" w:styleId="Pieddepage">
    <w:name w:val="footer"/>
    <w:aliases w:val="Pied de page - arial"/>
    <w:basedOn w:val="Normal"/>
    <w:link w:val="PieddepageCar"/>
    <w:autoRedefine/>
    <w:uiPriority w:val="99"/>
    <w:unhideWhenUsed/>
    <w:qFormat/>
    <w:rsid w:val="005651ED"/>
    <w:pPr>
      <w:tabs>
        <w:tab w:val="center" w:pos="4680"/>
        <w:tab w:val="right" w:pos="9360"/>
      </w:tabs>
      <w:spacing w:after="0"/>
      <w:jc w:val="center"/>
    </w:pPr>
    <w:rPr>
      <w:sz w:val="16"/>
    </w:rPr>
  </w:style>
  <w:style w:type="character" w:customStyle="1" w:styleId="PieddepageCar">
    <w:name w:val="Pied de page Car"/>
    <w:aliases w:val="Pied de page - arial Car"/>
    <w:basedOn w:val="Policepardfaut"/>
    <w:link w:val="Pieddepage"/>
    <w:uiPriority w:val="99"/>
    <w:rsid w:val="005651ED"/>
    <w:rPr>
      <w:rFonts w:ascii="Arial" w:hAnsi="Arial"/>
      <w:color w:val="6E6E6E" w:themeColor="background2"/>
      <w:sz w:val="16"/>
    </w:rPr>
  </w:style>
  <w:style w:type="character" w:customStyle="1" w:styleId="Titre5Car">
    <w:name w:val="Titre 5 Car"/>
    <w:basedOn w:val="Policepardfaut"/>
    <w:link w:val="Titre5"/>
    <w:uiPriority w:val="9"/>
    <w:semiHidden/>
    <w:rsid w:val="00A70DC7"/>
    <w:rPr>
      <w:rFonts w:asciiTheme="majorHAnsi" w:eastAsiaTheme="majorEastAsia" w:hAnsiTheme="majorHAnsi" w:cstheme="majorBidi"/>
      <w:color w:val="C3880C" w:themeColor="accent1" w:themeShade="BF"/>
    </w:rPr>
  </w:style>
  <w:style w:type="character" w:customStyle="1" w:styleId="Titre6Car">
    <w:name w:val="Titre 6 Car"/>
    <w:basedOn w:val="Policepardfaut"/>
    <w:link w:val="Titre6"/>
    <w:uiPriority w:val="9"/>
    <w:semiHidden/>
    <w:rsid w:val="00A70DC7"/>
    <w:rPr>
      <w:rFonts w:asciiTheme="majorHAnsi" w:eastAsiaTheme="majorEastAsia" w:hAnsiTheme="majorHAnsi" w:cstheme="majorBidi"/>
      <w:color w:val="825B08" w:themeColor="accent1" w:themeShade="7F"/>
    </w:rPr>
  </w:style>
  <w:style w:type="character" w:customStyle="1" w:styleId="Titre7Car">
    <w:name w:val="Titre 7 Car"/>
    <w:basedOn w:val="Policepardfaut"/>
    <w:link w:val="Titre7"/>
    <w:uiPriority w:val="9"/>
    <w:semiHidden/>
    <w:rsid w:val="00A70DC7"/>
    <w:rPr>
      <w:rFonts w:asciiTheme="majorHAnsi" w:eastAsiaTheme="majorEastAsia" w:hAnsiTheme="majorHAnsi" w:cstheme="majorBidi"/>
      <w:i/>
      <w:iCs/>
      <w:color w:val="825B08" w:themeColor="accent1" w:themeShade="7F"/>
    </w:rPr>
  </w:style>
  <w:style w:type="character" w:customStyle="1" w:styleId="Titre8Car">
    <w:name w:val="Titre 8 Car"/>
    <w:basedOn w:val="Policepardfaut"/>
    <w:link w:val="Titre8"/>
    <w:uiPriority w:val="9"/>
    <w:semiHidden/>
    <w:rsid w:val="00A70DC7"/>
    <w:rPr>
      <w:rFonts w:asciiTheme="majorHAnsi" w:eastAsiaTheme="majorEastAsia" w:hAnsiTheme="majorHAnsi" w:cstheme="majorBidi"/>
      <w:color w:val="1CBDE6" w:themeColor="text1" w:themeTint="D8"/>
      <w:sz w:val="21"/>
      <w:szCs w:val="21"/>
    </w:rPr>
  </w:style>
  <w:style w:type="character" w:customStyle="1" w:styleId="Titre9Car">
    <w:name w:val="Titre 9 Car"/>
    <w:basedOn w:val="Policepardfaut"/>
    <w:link w:val="Titre9"/>
    <w:uiPriority w:val="9"/>
    <w:semiHidden/>
    <w:rsid w:val="00A70DC7"/>
    <w:rPr>
      <w:rFonts w:asciiTheme="majorHAnsi" w:eastAsiaTheme="majorEastAsia" w:hAnsiTheme="majorHAnsi" w:cstheme="majorBidi"/>
      <w:i/>
      <w:iCs/>
      <w:color w:val="1CBDE6" w:themeColor="text1" w:themeTint="D8"/>
      <w:sz w:val="21"/>
      <w:szCs w:val="21"/>
    </w:rPr>
  </w:style>
  <w:style w:type="character" w:customStyle="1" w:styleId="Titre2Car">
    <w:name w:val="Titre 2 Car"/>
    <w:aliases w:val="Titre 2 - isidora semibold italique Car"/>
    <w:basedOn w:val="Policepardfaut"/>
    <w:link w:val="Titre2"/>
    <w:uiPriority w:val="9"/>
    <w:rsid w:val="003650CA"/>
    <w:rPr>
      <w:rFonts w:ascii="Isidora SemiBold It" w:eastAsiaTheme="majorEastAsia" w:hAnsi="Isidora SemiBold It" w:cstheme="majorBidi"/>
      <w:b/>
      <w:color w:val="A92614" w:themeColor="text2" w:themeShade="BF"/>
      <w:sz w:val="36"/>
      <w:szCs w:val="26"/>
      <w:lang w:bidi="ar-SA"/>
    </w:rPr>
  </w:style>
  <w:style w:type="character" w:customStyle="1" w:styleId="Titre3Car">
    <w:name w:val="Titre 3 Car"/>
    <w:aliases w:val="Sous-titre 3 - isidora medium italique Car"/>
    <w:basedOn w:val="Policepardfaut"/>
    <w:link w:val="Titre3"/>
    <w:uiPriority w:val="9"/>
    <w:rsid w:val="0093616A"/>
    <w:rPr>
      <w:rFonts w:ascii="Isidora Medium It" w:eastAsiaTheme="majorEastAsia" w:hAnsi="Isidora Medium It" w:cstheme="majorBidi"/>
      <w:color w:val="E3341B" w:themeColor="text2"/>
      <w:sz w:val="32"/>
      <w:szCs w:val="24"/>
    </w:rPr>
  </w:style>
  <w:style w:type="character" w:customStyle="1" w:styleId="Titre4Car">
    <w:name w:val="Titre 4 Car"/>
    <w:aliases w:val="Sous-titre 4 - isidora medium italique Car"/>
    <w:basedOn w:val="Policepardfaut"/>
    <w:link w:val="Titre4"/>
    <w:uiPriority w:val="9"/>
    <w:rsid w:val="0093616A"/>
    <w:rPr>
      <w:rFonts w:ascii="Isidora Medium It" w:eastAsiaTheme="majorEastAsia" w:hAnsi="Isidora Medium It" w:cstheme="majorBidi"/>
      <w:iCs/>
      <w:color w:val="F4ADA3" w:themeColor="text2" w:themeTint="66"/>
      <w:sz w:val="28"/>
    </w:rPr>
  </w:style>
  <w:style w:type="character" w:styleId="Numrodepage">
    <w:name w:val="page number"/>
    <w:basedOn w:val="Policepardfaut"/>
    <w:uiPriority w:val="99"/>
    <w:semiHidden/>
    <w:unhideWhenUsed/>
    <w:rsid w:val="00A21C6D"/>
  </w:style>
  <w:style w:type="table" w:styleId="Tableausimple1">
    <w:name w:val="Plain Table 1"/>
    <w:basedOn w:val="TableauNormal"/>
    <w:uiPriority w:val="41"/>
    <w:rsid w:val="00C120FB"/>
    <w:pPr>
      <w:spacing w:after="0" w:line="240" w:lineRule="auto"/>
    </w:pPr>
    <w:tblPr>
      <w:tblStyleRowBandSize w:val="1"/>
      <w:tblStyleColBandSize w:val="1"/>
      <w:tblBorders>
        <w:top w:val="single" w:sz="4" w:space="0" w:color="53863F" w:themeColor="background1" w:themeShade="BF"/>
        <w:left w:val="single" w:sz="4" w:space="0" w:color="53863F" w:themeColor="background1" w:themeShade="BF"/>
        <w:bottom w:val="single" w:sz="4" w:space="0" w:color="53863F" w:themeColor="background1" w:themeShade="BF"/>
        <w:right w:val="single" w:sz="4" w:space="0" w:color="53863F" w:themeColor="background1" w:themeShade="BF"/>
        <w:insideH w:val="single" w:sz="4" w:space="0" w:color="53863F" w:themeColor="background1" w:themeShade="BF"/>
        <w:insideV w:val="single" w:sz="4" w:space="0" w:color="53863F" w:themeColor="background1" w:themeShade="BF"/>
      </w:tblBorders>
    </w:tblPr>
    <w:tblStylePr w:type="firstRow">
      <w:rPr>
        <w:b/>
        <w:bCs/>
      </w:rPr>
    </w:tblStylePr>
    <w:tblStylePr w:type="lastRow">
      <w:rPr>
        <w:b/>
        <w:bCs/>
      </w:rPr>
      <w:tblPr/>
      <w:tcPr>
        <w:tcBorders>
          <w:top w:val="double" w:sz="4" w:space="0" w:color="53863F" w:themeColor="background1" w:themeShade="BF"/>
        </w:tcBorders>
      </w:tcPr>
    </w:tblStylePr>
    <w:tblStylePr w:type="firstCol">
      <w:rPr>
        <w:b/>
        <w:bCs/>
      </w:rPr>
    </w:tblStylePr>
    <w:tblStylePr w:type="lastCol">
      <w:rPr>
        <w:b/>
        <w:bCs/>
      </w:rPr>
    </w:tblStylePr>
    <w:tblStylePr w:type="band1Vert">
      <w:tblPr/>
      <w:tcPr>
        <w:shd w:val="clear" w:color="auto" w:fill="69A950" w:themeFill="background1" w:themeFillShade="F2"/>
      </w:tcPr>
    </w:tblStylePr>
    <w:tblStylePr w:type="band1Horz">
      <w:tblPr/>
      <w:tcPr>
        <w:shd w:val="clear" w:color="auto" w:fill="69A950" w:themeFill="background1" w:themeFillShade="F2"/>
      </w:tcPr>
    </w:tblStylePr>
  </w:style>
  <w:style w:type="character" w:styleId="Lienhypertexte">
    <w:name w:val="Hyperlink"/>
    <w:basedOn w:val="Policepardfaut"/>
    <w:uiPriority w:val="99"/>
    <w:rsid w:val="00C120FB"/>
    <w:rPr>
      <w:color w:val="0000FF"/>
      <w:u w:val="single"/>
    </w:rPr>
  </w:style>
  <w:style w:type="paragraph" w:styleId="Corpsdetexte">
    <w:name w:val="Body Text"/>
    <w:basedOn w:val="Normal"/>
    <w:link w:val="CorpsdetexteCar"/>
    <w:rsid w:val="00C120FB"/>
    <w:pPr>
      <w:spacing w:after="0"/>
    </w:pPr>
    <w:rPr>
      <w:rFonts w:ascii="Frutiger LT Std 45 Light" w:eastAsiaTheme="minorEastAsia" w:hAnsi="Frutiger LT Std 45 Light"/>
      <w:color w:val="auto"/>
      <w:szCs w:val="24"/>
      <w:lang w:eastAsia="fr-FR" w:bidi="ar-SA"/>
    </w:rPr>
  </w:style>
  <w:style w:type="character" w:customStyle="1" w:styleId="CorpsdetexteCar">
    <w:name w:val="Corps de texte Car"/>
    <w:basedOn w:val="Policepardfaut"/>
    <w:link w:val="Corpsdetexte"/>
    <w:rsid w:val="00C120FB"/>
    <w:rPr>
      <w:rFonts w:ascii="Frutiger LT Std 45 Light" w:eastAsiaTheme="minorEastAsia" w:hAnsi="Frutiger LT Std 45 Light"/>
      <w:color w:val="auto"/>
      <w:szCs w:val="24"/>
      <w:lang w:eastAsia="fr-FR" w:bidi="ar-SA"/>
    </w:rPr>
  </w:style>
  <w:style w:type="paragraph" w:styleId="Tabledesillustrations">
    <w:name w:val="table of figures"/>
    <w:basedOn w:val="Normal"/>
    <w:next w:val="Normal"/>
    <w:uiPriority w:val="99"/>
    <w:rsid w:val="00D12B11"/>
    <w:pPr>
      <w:numPr>
        <w:numId w:val="1"/>
      </w:numPr>
      <w:tabs>
        <w:tab w:val="clear" w:pos="360"/>
      </w:tabs>
      <w:spacing w:after="0"/>
      <w:ind w:left="400" w:hanging="400"/>
    </w:pPr>
    <w:rPr>
      <w:rFonts w:ascii="Frutiger LT Std 45 Light" w:eastAsiaTheme="minorEastAsia" w:hAnsi="Frutiger LT Std 45 Light"/>
      <w:b/>
      <w:color w:val="auto"/>
      <w:szCs w:val="24"/>
      <w:lang w:eastAsia="fr-FR" w:bidi="ar-SA"/>
    </w:rPr>
  </w:style>
  <w:style w:type="paragraph" w:styleId="TM1">
    <w:name w:val="toc 1"/>
    <w:basedOn w:val="Normal"/>
    <w:next w:val="Normal"/>
    <w:autoRedefine/>
    <w:uiPriority w:val="39"/>
    <w:rsid w:val="00515EEC"/>
    <w:pPr>
      <w:tabs>
        <w:tab w:val="left" w:pos="720"/>
        <w:tab w:val="right" w:leader="dot" w:pos="8889"/>
      </w:tabs>
      <w:spacing w:before="120" w:after="120"/>
      <w:jc w:val="left"/>
    </w:pPr>
    <w:rPr>
      <w:rFonts w:ascii="Frutiger LT Std 45 Light" w:eastAsiaTheme="minorEastAsia" w:hAnsi="Frutiger LT Std 45 Light"/>
      <w:b/>
      <w:caps/>
      <w:color w:val="auto"/>
      <w:szCs w:val="22"/>
      <w:lang w:eastAsia="fr-FR" w:bidi="ar-SA"/>
    </w:rPr>
  </w:style>
  <w:style w:type="paragraph" w:styleId="TM2">
    <w:name w:val="toc 2"/>
    <w:basedOn w:val="Normal"/>
    <w:next w:val="Normal"/>
    <w:autoRedefine/>
    <w:uiPriority w:val="39"/>
    <w:rsid w:val="00441BFC"/>
    <w:pPr>
      <w:tabs>
        <w:tab w:val="right" w:leader="dot" w:pos="9743"/>
      </w:tabs>
      <w:spacing w:after="0"/>
      <w:jc w:val="left"/>
    </w:pPr>
    <w:rPr>
      <w:rFonts w:ascii="Frutiger LT Std 45 Light" w:eastAsiaTheme="minorEastAsia" w:hAnsi="Frutiger LT Std 45 Light"/>
      <w:b/>
      <w:smallCaps/>
      <w:color w:val="auto"/>
      <w:szCs w:val="22"/>
      <w:lang w:eastAsia="fr-FR" w:bidi="ar-SA"/>
    </w:rPr>
  </w:style>
  <w:style w:type="paragraph" w:styleId="TM3">
    <w:name w:val="toc 3"/>
    <w:basedOn w:val="Normal"/>
    <w:next w:val="Normal"/>
    <w:autoRedefine/>
    <w:uiPriority w:val="39"/>
    <w:rsid w:val="00D12B11"/>
    <w:pPr>
      <w:spacing w:after="0"/>
      <w:jc w:val="left"/>
    </w:pPr>
    <w:rPr>
      <w:rFonts w:ascii="Frutiger LT Std 45 Light" w:eastAsiaTheme="minorEastAsia" w:hAnsi="Frutiger LT Std 45 Light"/>
      <w:i/>
      <w:smallCaps/>
      <w:color w:val="auto"/>
      <w:szCs w:val="22"/>
      <w:lang w:eastAsia="fr-FR" w:bidi="ar-SA"/>
    </w:rPr>
  </w:style>
  <w:style w:type="paragraph" w:styleId="Lgende">
    <w:name w:val="caption"/>
    <w:basedOn w:val="Normal"/>
    <w:next w:val="Normal"/>
    <w:autoRedefine/>
    <w:uiPriority w:val="35"/>
    <w:unhideWhenUsed/>
    <w:qFormat/>
    <w:rsid w:val="00A94BE6"/>
    <w:pPr>
      <w:spacing w:after="150"/>
      <w:jc w:val="left"/>
    </w:pPr>
    <w:rPr>
      <w:rFonts w:eastAsiaTheme="minorEastAsia"/>
      <w:bCs/>
      <w:szCs w:val="18"/>
      <w:lang w:eastAsia="fr-FR"/>
    </w:rPr>
  </w:style>
  <w:style w:type="paragraph" w:styleId="Paragraphedeliste">
    <w:name w:val="List Paragraph"/>
    <w:basedOn w:val="Normal"/>
    <w:uiPriority w:val="34"/>
    <w:qFormat/>
    <w:rsid w:val="00791692"/>
    <w:pPr>
      <w:numPr>
        <w:numId w:val="6"/>
      </w:numPr>
      <w:spacing w:after="120"/>
      <w:ind w:left="714" w:hanging="357"/>
      <w:contextualSpacing/>
    </w:pPr>
    <w:rPr>
      <w:rFonts w:eastAsiaTheme="minorEastAsia"/>
      <w:szCs w:val="24"/>
      <w:lang w:eastAsia="fr-FR" w:bidi="ar-SA"/>
    </w:rPr>
  </w:style>
  <w:style w:type="table" w:styleId="Grillemoyenne3-Accent1">
    <w:name w:val="Medium Grid 3 Accent 1"/>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FBEBC9" w:themeFill="accent1"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F1B026" w:themeFill="accent1"/>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F1B026" w:themeFill="accent1"/>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F1B026" w:themeFill="accent1"/>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F1B026" w:themeFill="accent1"/>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F8D792" w:themeFill="accent1"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F8D792" w:themeFill="accent1" w:themeFillTint="7F"/>
      </w:tcPr>
    </w:tblStylePr>
  </w:style>
  <w:style w:type="table" w:styleId="Grillemoyenne3-Accent3">
    <w:name w:val="Medium Grid 3 Accent 3"/>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D8D5D0" w:themeFill="accent3"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5A544B" w:themeFill="accent3"/>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5A544B" w:themeFill="accent3"/>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5A544B" w:themeFill="accent3"/>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5A544B" w:themeFill="accent3"/>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B0AAA1" w:themeFill="accent3"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B0AAA1" w:themeFill="accent3" w:themeFillTint="7F"/>
      </w:tcPr>
    </w:tblStylePr>
  </w:style>
  <w:style w:type="table" w:styleId="Grillemoyenne3-Accent6">
    <w:name w:val="Medium Grid 3 Accent 6"/>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EFC8CF" w:themeFill="accent6"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AF334A" w:themeFill="accent6"/>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AF334A" w:themeFill="accent6"/>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AF334A" w:themeFill="accent6"/>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AF334A" w:themeFill="accent6"/>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DF919F" w:themeFill="accent6"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DF919F" w:themeFill="accent6" w:themeFillTint="7F"/>
      </w:tcPr>
    </w:tblStylePr>
  </w:style>
  <w:style w:type="table" w:styleId="Grillemoyenne3-Accent5">
    <w:name w:val="Medium Grid 3 Accent 5"/>
    <w:basedOn w:val="TableauNormal"/>
    <w:uiPriority w:val="69"/>
    <w:rsid w:val="00D12B11"/>
    <w:pPr>
      <w:spacing w:after="0" w:line="240" w:lineRule="auto"/>
    </w:pPr>
    <w:rPr>
      <w:rFonts w:eastAsiaTheme="minorEastAsia"/>
      <w:color w:val="auto"/>
      <w:sz w:val="24"/>
      <w:szCs w:val="24"/>
      <w:lang w:eastAsia="fr-FR" w:bidi="ar-SA"/>
    </w:rPr>
    <w:tblPr>
      <w:tblStyleRowBandSize w:val="1"/>
      <w:tblStyleColBandSize w:val="1"/>
      <w:tbl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6" w:space="0" w:color="71B058" w:themeColor="background1"/>
        <w:insideV w:val="single" w:sz="6" w:space="0" w:color="71B058" w:themeColor="background1"/>
      </w:tblBorders>
    </w:tblPr>
    <w:tcPr>
      <w:shd w:val="clear" w:color="auto" w:fill="CBEDEA" w:themeFill="accent5" w:themeFillTint="3F"/>
    </w:tcPr>
    <w:tblStylePr w:type="firstRow">
      <w:rPr>
        <w:b/>
        <w:bCs/>
        <w:i w:val="0"/>
        <w:iCs w:val="0"/>
        <w:color w:val="71B058" w:themeColor="background1"/>
      </w:rPr>
      <w:tblPr/>
      <w:tcPr>
        <w:tcBorders>
          <w:top w:val="single" w:sz="8" w:space="0" w:color="71B058" w:themeColor="background1"/>
          <w:left w:val="single" w:sz="8" w:space="0" w:color="71B058" w:themeColor="background1"/>
          <w:bottom w:val="single" w:sz="24" w:space="0" w:color="71B058" w:themeColor="background1"/>
          <w:right w:val="single" w:sz="8" w:space="0" w:color="71B058" w:themeColor="background1"/>
          <w:insideH w:val="nil"/>
          <w:insideV w:val="single" w:sz="8" w:space="0" w:color="71B058" w:themeColor="background1"/>
        </w:tcBorders>
        <w:shd w:val="clear" w:color="auto" w:fill="3BACA1" w:themeFill="accent5"/>
      </w:tcPr>
    </w:tblStylePr>
    <w:tblStylePr w:type="lastRow">
      <w:rPr>
        <w:b/>
        <w:bCs/>
        <w:i w:val="0"/>
        <w:iCs w:val="0"/>
        <w:color w:val="71B058" w:themeColor="background1"/>
      </w:rPr>
      <w:tblPr/>
      <w:tcPr>
        <w:tcBorders>
          <w:top w:val="single" w:sz="24" w:space="0" w:color="71B058" w:themeColor="background1"/>
          <w:left w:val="single" w:sz="8" w:space="0" w:color="71B058" w:themeColor="background1"/>
          <w:bottom w:val="single" w:sz="8" w:space="0" w:color="71B058" w:themeColor="background1"/>
          <w:right w:val="single" w:sz="8" w:space="0" w:color="71B058" w:themeColor="background1"/>
          <w:insideH w:val="nil"/>
          <w:insideV w:val="single" w:sz="8" w:space="0" w:color="71B058" w:themeColor="background1"/>
        </w:tcBorders>
        <w:shd w:val="clear" w:color="auto" w:fill="3BACA1" w:themeFill="accent5"/>
      </w:tcPr>
    </w:tblStylePr>
    <w:tblStylePr w:type="firstCol">
      <w:rPr>
        <w:b/>
        <w:bCs/>
        <w:i w:val="0"/>
        <w:iCs w:val="0"/>
        <w:color w:val="71B058" w:themeColor="background1"/>
      </w:rPr>
      <w:tblPr/>
      <w:tcPr>
        <w:tcBorders>
          <w:left w:val="single" w:sz="8" w:space="0" w:color="71B058" w:themeColor="background1"/>
          <w:right w:val="single" w:sz="24" w:space="0" w:color="71B058" w:themeColor="background1"/>
          <w:insideH w:val="nil"/>
          <w:insideV w:val="nil"/>
        </w:tcBorders>
        <w:shd w:val="clear" w:color="auto" w:fill="3BACA1" w:themeFill="accent5"/>
      </w:tcPr>
    </w:tblStylePr>
    <w:tblStylePr w:type="lastCol">
      <w:rPr>
        <w:b/>
        <w:bCs/>
        <w:i w:val="0"/>
        <w:iCs w:val="0"/>
        <w:color w:val="71B058" w:themeColor="background1"/>
      </w:rPr>
      <w:tblPr/>
      <w:tcPr>
        <w:tcBorders>
          <w:top w:val="nil"/>
          <w:left w:val="single" w:sz="24" w:space="0" w:color="71B058" w:themeColor="background1"/>
          <w:bottom w:val="nil"/>
          <w:right w:val="nil"/>
          <w:insideH w:val="nil"/>
          <w:insideV w:val="nil"/>
        </w:tcBorders>
        <w:shd w:val="clear" w:color="auto" w:fill="3BACA1" w:themeFill="accent5"/>
      </w:tcPr>
    </w:tblStylePr>
    <w:tblStylePr w:type="band1Vert">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nil"/>
          <w:insideV w:val="nil"/>
        </w:tcBorders>
        <w:shd w:val="clear" w:color="auto" w:fill="97DBD4" w:themeFill="accent5" w:themeFillTint="7F"/>
      </w:tcPr>
    </w:tblStylePr>
    <w:tblStylePr w:type="band1Horz">
      <w:tblPr/>
      <w:tcPr>
        <w:tcBorders>
          <w:top w:val="single" w:sz="8" w:space="0" w:color="71B058" w:themeColor="background1"/>
          <w:left w:val="single" w:sz="8" w:space="0" w:color="71B058" w:themeColor="background1"/>
          <w:bottom w:val="single" w:sz="8" w:space="0" w:color="71B058" w:themeColor="background1"/>
          <w:right w:val="single" w:sz="8" w:space="0" w:color="71B058" w:themeColor="background1"/>
          <w:insideH w:val="single" w:sz="8" w:space="0" w:color="71B058" w:themeColor="background1"/>
          <w:insideV w:val="single" w:sz="8" w:space="0" w:color="71B058" w:themeColor="background1"/>
        </w:tcBorders>
        <w:shd w:val="clear" w:color="auto" w:fill="97DBD4" w:themeFill="accent5" w:themeFillTint="7F"/>
      </w:tcPr>
    </w:tblStylePr>
  </w:style>
  <w:style w:type="table" w:styleId="TableauListe2-Accentuation6">
    <w:name w:val="List Table 2 Accent 6"/>
    <w:basedOn w:val="TableauNormal"/>
    <w:uiPriority w:val="47"/>
    <w:rsid w:val="00697549"/>
    <w:pPr>
      <w:spacing w:after="0" w:line="240" w:lineRule="auto"/>
    </w:pPr>
    <w:tblPr>
      <w:tblStyleRowBandSize w:val="1"/>
      <w:tblStyleColBandSize w:val="1"/>
      <w:tblBorders>
        <w:top w:val="single" w:sz="4" w:space="0" w:color="D87A8C" w:themeColor="accent6" w:themeTint="99"/>
        <w:bottom w:val="single" w:sz="4" w:space="0" w:color="D87A8C" w:themeColor="accent6" w:themeTint="99"/>
        <w:insideH w:val="single" w:sz="4" w:space="0" w:color="D87A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TableauListe1Clair-Accentuation5">
    <w:name w:val="List Table 1 Light Accent 5"/>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82D4CC" w:themeColor="accent5" w:themeTint="99"/>
        </w:tcBorders>
      </w:tcPr>
    </w:tblStylePr>
    <w:tblStylePr w:type="lastRow">
      <w:rPr>
        <w:b/>
        <w:bCs/>
      </w:rPr>
      <w:tblPr/>
      <w:tcPr>
        <w:tcBorders>
          <w:top w:val="single" w:sz="4" w:space="0" w:color="82D4CC" w:themeColor="accent5" w:themeTint="99"/>
        </w:tcBorders>
      </w:tcPr>
    </w:tblStylePr>
    <w:tblStylePr w:type="firstCol">
      <w:rPr>
        <w:b/>
        <w:bCs/>
      </w:rPr>
    </w:tblStylePr>
    <w:tblStylePr w:type="lastCol">
      <w:rPr>
        <w:b/>
        <w:bCs/>
      </w:rPr>
    </w:tblStylePr>
    <w:tblStylePr w:type="band1Vert">
      <w:tblPr/>
      <w:tcPr>
        <w:shd w:val="clear" w:color="auto" w:fill="D5F0EE" w:themeFill="accent5" w:themeFillTint="33"/>
      </w:tcPr>
    </w:tblStylePr>
    <w:tblStylePr w:type="band1Horz">
      <w:tblPr/>
      <w:tcPr>
        <w:shd w:val="clear" w:color="auto" w:fill="D5F0EE" w:themeFill="accent5" w:themeFillTint="33"/>
      </w:tcPr>
    </w:tblStylePr>
  </w:style>
  <w:style w:type="table" w:styleId="TableauListe1Clair-Accentuation6">
    <w:name w:val="List Table 1 Light Accent 6"/>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D87A8C" w:themeColor="accent6" w:themeTint="99"/>
        </w:tcBorders>
      </w:tcPr>
    </w:tblStylePr>
    <w:tblStylePr w:type="lastRow">
      <w:rPr>
        <w:b/>
        <w:bCs/>
      </w:rPr>
      <w:tblPr/>
      <w:tcPr>
        <w:tcBorders>
          <w:top w:val="single" w:sz="4" w:space="0" w:color="D87A8C" w:themeColor="accent6" w:themeTint="99"/>
        </w:tcBorders>
      </w:tc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TableauListe4-Accentuation6">
    <w:name w:val="List Table 4 Accent 6"/>
    <w:basedOn w:val="TableauNormal"/>
    <w:uiPriority w:val="49"/>
    <w:rsid w:val="00697549"/>
    <w:pPr>
      <w:spacing w:after="0" w:line="240" w:lineRule="auto"/>
    </w:pPr>
    <w:tblPr>
      <w:tblStyleRowBandSize w:val="1"/>
      <w:tblStyleColBandSize w:val="1"/>
      <w:tblBorders>
        <w:top w:val="single" w:sz="4" w:space="0" w:color="D87A8C" w:themeColor="accent6" w:themeTint="99"/>
        <w:left w:val="single" w:sz="4" w:space="0" w:color="D87A8C" w:themeColor="accent6" w:themeTint="99"/>
        <w:bottom w:val="single" w:sz="4" w:space="0" w:color="D87A8C" w:themeColor="accent6" w:themeTint="99"/>
        <w:right w:val="single" w:sz="4" w:space="0" w:color="D87A8C" w:themeColor="accent6" w:themeTint="99"/>
        <w:insideH w:val="single" w:sz="4" w:space="0" w:color="D87A8C" w:themeColor="accent6" w:themeTint="99"/>
      </w:tblBorders>
    </w:tblPr>
    <w:tblStylePr w:type="firstRow">
      <w:rPr>
        <w:b/>
        <w:bCs/>
        <w:color w:val="71B058" w:themeColor="background1"/>
      </w:rPr>
      <w:tblPr/>
      <w:tcPr>
        <w:tcBorders>
          <w:top w:val="single" w:sz="4" w:space="0" w:color="AF334A" w:themeColor="accent6"/>
          <w:left w:val="single" w:sz="4" w:space="0" w:color="AF334A" w:themeColor="accent6"/>
          <w:bottom w:val="single" w:sz="4" w:space="0" w:color="AF334A" w:themeColor="accent6"/>
          <w:right w:val="single" w:sz="4" w:space="0" w:color="AF334A" w:themeColor="accent6"/>
          <w:insideH w:val="nil"/>
        </w:tcBorders>
        <w:shd w:val="clear" w:color="auto" w:fill="AF334A" w:themeFill="accent6"/>
      </w:tcPr>
    </w:tblStylePr>
    <w:tblStylePr w:type="lastRow">
      <w:rPr>
        <w:b/>
        <w:bCs/>
      </w:rPr>
      <w:tblPr/>
      <w:tcPr>
        <w:tcBorders>
          <w:top w:val="double" w:sz="4" w:space="0" w:color="D87A8C" w:themeColor="accent6" w:themeTint="99"/>
        </w:tcBorders>
      </w:tcPr>
    </w:tblStylePr>
    <w:tblStylePr w:type="firstCol">
      <w:rPr>
        <w:b/>
        <w:bCs/>
      </w:rPr>
    </w:tblStylePr>
    <w:tblStylePr w:type="lastCol">
      <w:rPr>
        <w:b/>
        <w:bCs/>
      </w:rPr>
    </w:tblStylePr>
    <w:tblStylePr w:type="band1Vert">
      <w:tblPr/>
      <w:tcPr>
        <w:shd w:val="clear" w:color="auto" w:fill="F2D2D8" w:themeFill="accent6" w:themeFillTint="33"/>
      </w:tcPr>
    </w:tblStylePr>
    <w:tblStylePr w:type="band1Horz">
      <w:tblPr/>
      <w:tcPr>
        <w:shd w:val="clear" w:color="auto" w:fill="F2D2D8" w:themeFill="accent6" w:themeFillTint="33"/>
      </w:tcPr>
    </w:tblStylePr>
  </w:style>
  <w:style w:type="table" w:styleId="Grillecouleur-Accent6">
    <w:name w:val="Colorful Grid Accent 6"/>
    <w:basedOn w:val="TableauNormal"/>
    <w:uiPriority w:val="73"/>
    <w:rsid w:val="00697549"/>
    <w:pPr>
      <w:spacing w:after="0" w:line="240" w:lineRule="auto"/>
    </w:pPr>
    <w:rPr>
      <w:color w:val="159EC1" w:themeColor="text1"/>
    </w:rPr>
    <w:tblPr>
      <w:tblStyleRowBandSize w:val="1"/>
      <w:tblStyleColBandSize w:val="1"/>
      <w:tblBorders>
        <w:insideH w:val="single" w:sz="4" w:space="0" w:color="71B058" w:themeColor="background1"/>
      </w:tblBorders>
    </w:tblPr>
    <w:tcPr>
      <w:shd w:val="clear" w:color="auto" w:fill="F2D2D8" w:themeFill="accent6" w:themeFillTint="33"/>
    </w:tcPr>
    <w:tblStylePr w:type="firstRow">
      <w:rPr>
        <w:b/>
        <w:bCs/>
      </w:rPr>
      <w:tblPr/>
      <w:tcPr>
        <w:shd w:val="clear" w:color="auto" w:fill="E5A7B2" w:themeFill="accent6" w:themeFillTint="66"/>
      </w:tcPr>
    </w:tblStylePr>
    <w:tblStylePr w:type="lastRow">
      <w:rPr>
        <w:b/>
        <w:bCs/>
        <w:color w:val="159EC1" w:themeColor="text1"/>
      </w:rPr>
      <w:tblPr/>
      <w:tcPr>
        <w:shd w:val="clear" w:color="auto" w:fill="E5A7B2" w:themeFill="accent6" w:themeFillTint="66"/>
      </w:tcPr>
    </w:tblStylePr>
    <w:tblStylePr w:type="firstCol">
      <w:rPr>
        <w:color w:val="71B058" w:themeColor="background1"/>
      </w:rPr>
      <w:tblPr/>
      <w:tcPr>
        <w:shd w:val="clear" w:color="auto" w:fill="822637" w:themeFill="accent6" w:themeFillShade="BF"/>
      </w:tcPr>
    </w:tblStylePr>
    <w:tblStylePr w:type="lastCol">
      <w:rPr>
        <w:color w:val="71B058" w:themeColor="background1"/>
      </w:rPr>
      <w:tblPr/>
      <w:tcPr>
        <w:shd w:val="clear" w:color="auto" w:fill="822637" w:themeFill="accent6" w:themeFillShade="BF"/>
      </w:tcPr>
    </w:tblStylePr>
    <w:tblStylePr w:type="band1Vert">
      <w:tblPr/>
      <w:tcPr>
        <w:shd w:val="clear" w:color="auto" w:fill="DF919F" w:themeFill="accent6" w:themeFillTint="7F"/>
      </w:tcPr>
    </w:tblStylePr>
    <w:tblStylePr w:type="band1Horz">
      <w:tblPr/>
      <w:tcPr>
        <w:shd w:val="clear" w:color="auto" w:fill="DF919F" w:themeFill="accent6" w:themeFillTint="7F"/>
      </w:tcPr>
    </w:tblStylePr>
  </w:style>
  <w:style w:type="table" w:styleId="TableauListe1Clair">
    <w:name w:val="List Table 1 Light"/>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5ED0ED" w:themeColor="text1" w:themeTint="99"/>
        </w:tcBorders>
      </w:tcPr>
    </w:tblStylePr>
    <w:tblStylePr w:type="lastRow">
      <w:rPr>
        <w:b/>
        <w:bCs/>
      </w:rPr>
      <w:tblPr/>
      <w:tcPr>
        <w:tcBorders>
          <w:top w:val="single" w:sz="4" w:space="0" w:color="5ED0ED" w:themeColor="text1" w:themeTint="99"/>
        </w:tcBorders>
      </w:tcPr>
    </w:tblStylePr>
    <w:tblStylePr w:type="firstCol">
      <w:rPr>
        <w:b/>
        <w:bCs/>
      </w:rPr>
    </w:tblStylePr>
    <w:tblStylePr w:type="lastCol">
      <w:rPr>
        <w:b/>
        <w:bCs/>
      </w:rPr>
    </w:tblStylePr>
    <w:tblStylePr w:type="band1Vert">
      <w:tblPr/>
      <w:tcPr>
        <w:shd w:val="clear" w:color="auto" w:fill="C9EFF9" w:themeFill="text1" w:themeFillTint="33"/>
      </w:tcPr>
    </w:tblStylePr>
    <w:tblStylePr w:type="band1Horz">
      <w:tblPr/>
      <w:tcPr>
        <w:shd w:val="clear" w:color="auto" w:fill="C9EFF9" w:themeFill="text1" w:themeFillTint="33"/>
      </w:tcPr>
    </w:tblStylePr>
  </w:style>
  <w:style w:type="table" w:styleId="TableauListe1Clair-Accentuation1">
    <w:name w:val="List Table 1 Light Accent 1"/>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F6CF7C" w:themeColor="accent1" w:themeTint="99"/>
        </w:tcBorders>
      </w:tcPr>
    </w:tblStylePr>
    <w:tblStylePr w:type="lastRow">
      <w:rPr>
        <w:b/>
        <w:bCs/>
      </w:rPr>
      <w:tblPr/>
      <w:tcPr>
        <w:tcBorders>
          <w:top w:val="single" w:sz="4" w:space="0" w:color="F6CF7C" w:themeColor="accent1" w:themeTint="99"/>
        </w:tcBorders>
      </w:tcPr>
    </w:tblStylePr>
    <w:tblStylePr w:type="firstCol">
      <w:rPr>
        <w:b/>
        <w:bCs/>
      </w:rPr>
    </w:tblStylePr>
    <w:tblStylePr w:type="lastCol">
      <w:rPr>
        <w:b/>
        <w:bCs/>
      </w:rPr>
    </w:tblStylePr>
    <w:tblStylePr w:type="band1Vert">
      <w:tblPr/>
      <w:tcPr>
        <w:shd w:val="clear" w:color="auto" w:fill="FCEFD3" w:themeFill="accent1" w:themeFillTint="33"/>
      </w:tcPr>
    </w:tblStylePr>
    <w:tblStylePr w:type="band1Horz">
      <w:tblPr/>
      <w:tcPr>
        <w:shd w:val="clear" w:color="auto" w:fill="FCEFD3" w:themeFill="accent1" w:themeFillTint="33"/>
      </w:tcPr>
    </w:tblStylePr>
  </w:style>
  <w:style w:type="table" w:styleId="TableauListe2-Accentuation1">
    <w:name w:val="List Table 2 Accent 1"/>
    <w:basedOn w:val="TableauNormal"/>
    <w:uiPriority w:val="47"/>
    <w:rsid w:val="00697549"/>
    <w:pPr>
      <w:spacing w:after="0" w:line="240" w:lineRule="auto"/>
    </w:pPr>
    <w:tblPr>
      <w:tblStyleRowBandSize w:val="1"/>
      <w:tblStyleColBandSize w:val="1"/>
      <w:tblBorders>
        <w:top w:val="single" w:sz="4" w:space="0" w:color="F6CF7C" w:themeColor="accent1" w:themeTint="99"/>
        <w:bottom w:val="single" w:sz="4" w:space="0" w:color="F6CF7C" w:themeColor="accent1" w:themeTint="99"/>
        <w:insideH w:val="single" w:sz="4" w:space="0" w:color="F6CF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D3" w:themeFill="accent1" w:themeFillTint="33"/>
      </w:tcPr>
    </w:tblStylePr>
    <w:tblStylePr w:type="band1Horz">
      <w:tblPr/>
      <w:tcPr>
        <w:shd w:val="clear" w:color="auto" w:fill="FCEFD3" w:themeFill="accent1" w:themeFillTint="33"/>
      </w:tcPr>
    </w:tblStylePr>
  </w:style>
  <w:style w:type="table" w:styleId="TableauListe2-Accentuation5">
    <w:name w:val="List Table 2 Accent 5"/>
    <w:basedOn w:val="TableauNormal"/>
    <w:uiPriority w:val="47"/>
    <w:rsid w:val="00697549"/>
    <w:pPr>
      <w:spacing w:after="0" w:line="240" w:lineRule="auto"/>
    </w:pPr>
    <w:tblPr>
      <w:tblStyleRowBandSize w:val="1"/>
      <w:tblStyleColBandSize w:val="1"/>
      <w:tblBorders>
        <w:top w:val="single" w:sz="4" w:space="0" w:color="82D4CC" w:themeColor="accent5" w:themeTint="99"/>
        <w:bottom w:val="single" w:sz="4" w:space="0" w:color="82D4CC" w:themeColor="accent5" w:themeTint="99"/>
        <w:insideH w:val="single" w:sz="4" w:space="0" w:color="82D4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0EE" w:themeFill="accent5" w:themeFillTint="33"/>
      </w:tcPr>
    </w:tblStylePr>
    <w:tblStylePr w:type="band1Horz">
      <w:tblPr/>
      <w:tcPr>
        <w:shd w:val="clear" w:color="auto" w:fill="D5F0EE" w:themeFill="accent5" w:themeFillTint="33"/>
      </w:tcPr>
    </w:tblStylePr>
  </w:style>
  <w:style w:type="table" w:styleId="TableauListe1Clair-Accentuation2">
    <w:name w:val="List Table 1 Light Accent 2"/>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C9C2BC" w:themeColor="accent2" w:themeTint="99"/>
        </w:tcBorders>
      </w:tcPr>
    </w:tblStylePr>
    <w:tblStylePr w:type="lastRow">
      <w:rPr>
        <w:b/>
        <w:bCs/>
      </w:rPr>
      <w:tblPr/>
      <w:tcPr>
        <w:tcBorders>
          <w:top w:val="single" w:sz="4" w:space="0" w:color="C9C2BC" w:themeColor="accent2" w:themeTint="99"/>
        </w:tcBorders>
      </w:tcPr>
    </w:tblStylePr>
    <w:tblStylePr w:type="firstCol">
      <w:rPr>
        <w:b/>
        <w:bCs/>
      </w:rPr>
    </w:tblStylePr>
    <w:tblStylePr w:type="lastCol">
      <w:rPr>
        <w:b/>
        <w:bCs/>
      </w:rPr>
    </w:tblStylePr>
    <w:tblStylePr w:type="band1Vert">
      <w:tblPr/>
      <w:tcPr>
        <w:shd w:val="clear" w:color="auto" w:fill="EDEAE8" w:themeFill="accent2" w:themeFillTint="33"/>
      </w:tcPr>
    </w:tblStylePr>
    <w:tblStylePr w:type="band1Horz">
      <w:tblPr/>
      <w:tcPr>
        <w:shd w:val="clear" w:color="auto" w:fill="EDEAE8" w:themeFill="accent2" w:themeFillTint="33"/>
      </w:tcPr>
    </w:tblStylePr>
  </w:style>
  <w:style w:type="table" w:styleId="TableauListe1Clair-Accentuation4">
    <w:name w:val="List Table 1 Light Accent 4"/>
    <w:basedOn w:val="TableauNormal"/>
    <w:uiPriority w:val="46"/>
    <w:rsid w:val="00697549"/>
    <w:pPr>
      <w:spacing w:after="0" w:line="240" w:lineRule="auto"/>
    </w:pPr>
    <w:tblPr>
      <w:tblStyleRowBandSize w:val="1"/>
      <w:tblStyleColBandSize w:val="1"/>
    </w:tblPr>
    <w:tblStylePr w:type="firstRow">
      <w:rPr>
        <w:b/>
        <w:bCs/>
      </w:rPr>
      <w:tblPr/>
      <w:tcPr>
        <w:tcBorders>
          <w:bottom w:val="single" w:sz="4" w:space="0" w:color="BA97C0" w:themeColor="accent4" w:themeTint="99"/>
        </w:tcBorders>
      </w:tcPr>
    </w:tblStylePr>
    <w:tblStylePr w:type="lastRow">
      <w:rPr>
        <w:b/>
        <w:bCs/>
      </w:rPr>
      <w:tblPr/>
      <w:tcPr>
        <w:tcBorders>
          <w:top w:val="single" w:sz="4" w:space="0" w:color="BA97C0" w:themeColor="accent4" w:themeTint="99"/>
        </w:tcBorders>
      </w:tcPr>
    </w:tblStylePr>
    <w:tblStylePr w:type="firstCol">
      <w:rPr>
        <w:b/>
        <w:bCs/>
      </w:rPr>
    </w:tblStylePr>
    <w:tblStylePr w:type="lastCol">
      <w:rPr>
        <w:b/>
        <w:bCs/>
      </w:rPr>
    </w:tblStylePr>
    <w:tblStylePr w:type="band1Vert">
      <w:tblPr/>
      <w:tcPr>
        <w:shd w:val="clear" w:color="auto" w:fill="E8DCEA" w:themeFill="accent4" w:themeFillTint="33"/>
      </w:tcPr>
    </w:tblStylePr>
    <w:tblStylePr w:type="band1Horz">
      <w:tblPr/>
      <w:tcPr>
        <w:shd w:val="clear" w:color="auto" w:fill="E8DCEA" w:themeFill="accent4" w:themeFillTint="33"/>
      </w:tcPr>
    </w:tblStylePr>
  </w:style>
  <w:style w:type="table" w:styleId="TableauListe2">
    <w:name w:val="List Table 2"/>
    <w:basedOn w:val="TableauNormal"/>
    <w:uiPriority w:val="47"/>
    <w:rsid w:val="00697549"/>
    <w:pPr>
      <w:spacing w:after="0" w:line="240" w:lineRule="auto"/>
    </w:pPr>
    <w:tblPr>
      <w:tblStyleRowBandSize w:val="1"/>
      <w:tblStyleColBandSize w:val="1"/>
      <w:tblBorders>
        <w:top w:val="single" w:sz="4" w:space="0" w:color="5ED0ED" w:themeColor="text1" w:themeTint="99"/>
        <w:bottom w:val="single" w:sz="4" w:space="0" w:color="5ED0ED" w:themeColor="text1" w:themeTint="99"/>
        <w:insideH w:val="single" w:sz="4" w:space="0" w:color="5ED0ED"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FF9" w:themeFill="text1" w:themeFillTint="33"/>
      </w:tcPr>
    </w:tblStylePr>
    <w:tblStylePr w:type="band1Horz">
      <w:tblPr/>
      <w:tcPr>
        <w:shd w:val="clear" w:color="auto" w:fill="C9EFF9" w:themeFill="text1" w:themeFillTint="33"/>
      </w:tcPr>
    </w:tblStylePr>
  </w:style>
  <w:style w:type="paragraph" w:styleId="Notedebasdepage">
    <w:name w:val="footnote text"/>
    <w:basedOn w:val="Normal"/>
    <w:link w:val="NotedebasdepageCar"/>
    <w:uiPriority w:val="99"/>
    <w:semiHidden/>
    <w:unhideWhenUsed/>
    <w:rsid w:val="00542B46"/>
    <w:pPr>
      <w:spacing w:after="0"/>
    </w:pPr>
  </w:style>
  <w:style w:type="character" w:customStyle="1" w:styleId="NotedebasdepageCar">
    <w:name w:val="Note de bas de page Car"/>
    <w:basedOn w:val="Policepardfaut"/>
    <w:link w:val="Notedebasdepage"/>
    <w:uiPriority w:val="99"/>
    <w:semiHidden/>
    <w:rsid w:val="00542B46"/>
    <w:rPr>
      <w:rFonts w:ascii="Arial" w:hAnsi="Arial"/>
      <w:color w:val="6E6E6E" w:themeColor="background2"/>
    </w:rPr>
  </w:style>
  <w:style w:type="character" w:styleId="Appelnotedebasdep">
    <w:name w:val="footnote reference"/>
    <w:basedOn w:val="Policepardfaut"/>
    <w:uiPriority w:val="99"/>
    <w:semiHidden/>
    <w:unhideWhenUsed/>
    <w:rsid w:val="00542B46"/>
    <w:rPr>
      <w:vertAlign w:val="superscript"/>
    </w:rPr>
  </w:style>
  <w:style w:type="paragraph" w:customStyle="1" w:styleId="Sous-titre5-isidoramedium">
    <w:name w:val="Sous-titre 5 - isidora medium"/>
    <w:basedOn w:val="Titre5"/>
    <w:next w:val="Titre6"/>
    <w:autoRedefine/>
    <w:qFormat/>
    <w:rsid w:val="0093616A"/>
    <w:pPr>
      <w:numPr>
        <w:ilvl w:val="4"/>
        <w:numId w:val="9"/>
      </w:numPr>
      <w:spacing w:after="120"/>
      <w:jc w:val="left"/>
    </w:pPr>
    <w:rPr>
      <w:rFonts w:ascii="Isidora Medium" w:hAnsi="Isidora Medium"/>
      <w:color w:val="EE8475" w:themeColor="text2" w:themeTint="99"/>
      <w:sz w:val="28"/>
    </w:rPr>
  </w:style>
  <w:style w:type="paragraph" w:customStyle="1" w:styleId="Intro">
    <w:name w:val="Intro"/>
    <w:basedOn w:val="Titre1"/>
    <w:autoRedefine/>
    <w:rsid w:val="000B1499"/>
    <w:pPr>
      <w:spacing w:after="0"/>
      <w:ind w:left="0"/>
    </w:pPr>
    <w:rPr>
      <w:b w:val="0"/>
    </w:rPr>
  </w:style>
  <w:style w:type="paragraph" w:customStyle="1" w:styleId="Conclu">
    <w:name w:val="Conclu"/>
    <w:basedOn w:val="Titre1"/>
    <w:autoRedefine/>
    <w:rsid w:val="000B1499"/>
    <w:pPr>
      <w:spacing w:after="0"/>
      <w:ind w:left="0"/>
    </w:pPr>
    <w:rPr>
      <w:b w:val="0"/>
    </w:rPr>
  </w:style>
  <w:style w:type="paragraph" w:customStyle="1" w:styleId="Grandtitressansnumrotation">
    <w:name w:val="Grand titres sans numérotation"/>
    <w:basedOn w:val="Titre1"/>
    <w:autoRedefine/>
    <w:qFormat/>
    <w:rsid w:val="00A365A5"/>
    <w:pPr>
      <w:ind w:left="0"/>
    </w:pPr>
  </w:style>
  <w:style w:type="character" w:styleId="Lienhypertextesuivivisit">
    <w:name w:val="FollowedHyperlink"/>
    <w:basedOn w:val="Policepardfaut"/>
    <w:uiPriority w:val="99"/>
    <w:semiHidden/>
    <w:unhideWhenUsed/>
    <w:rsid w:val="00515EEC"/>
    <w:rPr>
      <w:color w:val="4EB8DF" w:themeColor="followedHyperlink"/>
      <w:u w:val="single"/>
    </w:rPr>
  </w:style>
  <w:style w:type="character" w:styleId="Mentionnonrsolue">
    <w:name w:val="Unresolved Mention"/>
    <w:basedOn w:val="Policepardfaut"/>
    <w:uiPriority w:val="99"/>
    <w:semiHidden/>
    <w:unhideWhenUsed/>
    <w:rsid w:val="00515EEC"/>
    <w:rPr>
      <w:color w:val="605E5C"/>
      <w:shd w:val="clear" w:color="auto" w:fill="E1DFDD"/>
    </w:rPr>
  </w:style>
  <w:style w:type="paragraph" w:customStyle="1" w:styleId="Standard">
    <w:name w:val="Standard"/>
    <w:rsid w:val="00A365A5"/>
    <w:pPr>
      <w:suppressAutoHyphens/>
      <w:autoSpaceDN w:val="0"/>
      <w:spacing w:after="0" w:line="240" w:lineRule="auto"/>
      <w:textAlignment w:val="baseline"/>
    </w:pPr>
    <w:rPr>
      <w:rFonts w:ascii="Liberation Serif" w:eastAsia="NSimSun" w:hAnsi="Liberation Serif" w:cs="Arial"/>
      <w:color w:val="auto"/>
      <w:kern w:val="3"/>
      <w:sz w:val="24"/>
      <w:szCs w:val="24"/>
      <w:lang w:eastAsia="zh-CN" w:bidi="hi-IN"/>
    </w:rPr>
  </w:style>
  <w:style w:type="paragraph" w:styleId="Textedebulles">
    <w:name w:val="Balloon Text"/>
    <w:basedOn w:val="Normal"/>
    <w:link w:val="TextedebullesCar"/>
    <w:uiPriority w:val="99"/>
    <w:semiHidden/>
    <w:unhideWhenUsed/>
    <w:rsid w:val="00384462"/>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384462"/>
    <w:rPr>
      <w:rFonts w:ascii="Times New Roman" w:hAnsi="Times New Roman" w:cs="Times New Roman"/>
      <w:color w:val="6E6E6E" w:themeColor="background2"/>
      <w:sz w:val="18"/>
      <w:szCs w:val="18"/>
    </w:rPr>
  </w:style>
  <w:style w:type="character" w:styleId="Marquedecommentaire">
    <w:name w:val="annotation reference"/>
    <w:basedOn w:val="Policepardfaut"/>
    <w:uiPriority w:val="99"/>
    <w:semiHidden/>
    <w:unhideWhenUsed/>
    <w:rsid w:val="00384462"/>
    <w:rPr>
      <w:sz w:val="16"/>
      <w:szCs w:val="16"/>
    </w:rPr>
  </w:style>
  <w:style w:type="paragraph" w:styleId="Commentaire">
    <w:name w:val="annotation text"/>
    <w:basedOn w:val="Normal"/>
    <w:link w:val="CommentaireCar"/>
    <w:uiPriority w:val="99"/>
    <w:unhideWhenUsed/>
    <w:rsid w:val="00384462"/>
  </w:style>
  <w:style w:type="character" w:customStyle="1" w:styleId="CommentaireCar">
    <w:name w:val="Commentaire Car"/>
    <w:basedOn w:val="Policepardfaut"/>
    <w:link w:val="Commentaire"/>
    <w:uiPriority w:val="99"/>
    <w:rsid w:val="00384462"/>
    <w:rPr>
      <w:rFonts w:ascii="Arial" w:hAnsi="Arial"/>
      <w:color w:val="6E6E6E" w:themeColor="background2"/>
    </w:rPr>
  </w:style>
  <w:style w:type="paragraph" w:styleId="Objetducommentaire">
    <w:name w:val="annotation subject"/>
    <w:basedOn w:val="Commentaire"/>
    <w:next w:val="Commentaire"/>
    <w:link w:val="ObjetducommentaireCar"/>
    <w:uiPriority w:val="99"/>
    <w:semiHidden/>
    <w:unhideWhenUsed/>
    <w:rsid w:val="00384462"/>
    <w:rPr>
      <w:b/>
      <w:bCs/>
    </w:rPr>
  </w:style>
  <w:style w:type="character" w:customStyle="1" w:styleId="ObjetducommentaireCar">
    <w:name w:val="Objet du commentaire Car"/>
    <w:basedOn w:val="CommentaireCar"/>
    <w:link w:val="Objetducommentaire"/>
    <w:uiPriority w:val="99"/>
    <w:semiHidden/>
    <w:rsid w:val="00384462"/>
    <w:rPr>
      <w:rFonts w:ascii="Arial" w:hAnsi="Arial"/>
      <w:b/>
      <w:bCs/>
      <w:color w:val="6E6E6E" w:themeColor="background2"/>
    </w:rPr>
  </w:style>
  <w:style w:type="paragraph" w:styleId="Rvision">
    <w:name w:val="Revision"/>
    <w:hidden/>
    <w:uiPriority w:val="99"/>
    <w:semiHidden/>
    <w:rsid w:val="00485799"/>
    <w:pPr>
      <w:spacing w:after="0" w:line="240" w:lineRule="auto"/>
    </w:pPr>
    <w:rPr>
      <w:rFonts w:ascii="Arial" w:hAnsi="Arial"/>
      <w:color w:val="6E6E6E" w:themeColor="background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morce.asso.fr/boite-a-outils-energie-photovoltaique" TargetMode="External"/><Relationship Id="rId26" Type="http://schemas.openxmlformats.org/officeDocument/2006/relationships/hyperlink" Target="https://www.senat.fr/questions/base/1990/qSEQ900107997.html" TargetMode="External"/><Relationship Id="rId39" Type="http://schemas.openxmlformats.org/officeDocument/2006/relationships/theme" Target="theme/theme1.xml"/><Relationship Id="rId21" Type="http://schemas.openxmlformats.org/officeDocument/2006/relationships/hyperlink" Target="https://www.legifrance.gouv.fr/codes/article_lc/LEGIARTI000037739248/"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rfraix-burnet@amorce.asso.fr" TargetMode="External"/><Relationship Id="rId25" Type="http://schemas.openxmlformats.org/officeDocument/2006/relationships/hyperlink" Target="https://www.legifrance.gouv.fr/codes/article_lc/LEGIARTI000027574895/"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ademe" TargetMode="External"/><Relationship Id="rId20" Type="http://schemas.openxmlformats.org/officeDocument/2006/relationships/hyperlink" Target="https://amorce.asso.fr/publications/guide-des-montages-juridiques-production-d-energie-renouvelable-et-realisation-de-reseaux-de-chaleur-et-de-froid-par-les-collectivites-enj15" TargetMode="External"/><Relationship Id="rId29" Type="http://schemas.openxmlformats.org/officeDocument/2006/relationships/hyperlink" Target="http://www.amorce.asso.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legifrance.gouv.fr/codes/article_lc/LEGIARTI000034444126/" TargetMode="External"/><Relationship Id="rId32" Type="http://schemas.openxmlformats.org/officeDocument/2006/relationships/image" Target="media/image6.jpeg"/><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amorce.asso.fr/publications/guide-des-montages-juridiques-production-d-energie-renouvelable-et-realisation-de-reseaux-de-chaleur-et-de-froid-par-les-collectivites-enj15" TargetMode="External"/><Relationship Id="rId28" Type="http://schemas.openxmlformats.org/officeDocument/2006/relationships/hyperlink" Target="mailto:amorce@amorce.asso.fr"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amorce.asso.fr/publications/guide-l-elu-et-le-photovoltaique-enp65" TargetMode="External"/><Relationship Id="rId31"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eme.fr" TargetMode="External"/><Relationship Id="rId22" Type="http://schemas.openxmlformats.org/officeDocument/2006/relationships/hyperlink" Target="https://www.legifrance.gouv.fr/codes/article_lc/LEGIARTI000024884825" TargetMode="External"/><Relationship Id="rId27" Type="http://schemas.openxmlformats.org/officeDocument/2006/relationships/hyperlink" Target="https://amorce.asso.fr/publications/installations-photovoltaiques-sur-les-toitures-publiques-problematiques-assurantielles-enj16" TargetMode="External"/><Relationship Id="rId30" Type="http://schemas.openxmlformats.org/officeDocument/2006/relationships/image" Target="media/image4.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mathieu/Downloads/mode&#768;le%20publication%20e&#769;nergie%202021.dotx" TargetMode="External"/></Relationships>
</file>

<file path=word/theme/theme1.xml><?xml version="1.0" encoding="utf-8"?>
<a:theme xmlns:a="http://schemas.openxmlformats.org/drawingml/2006/main" name="Thème AMORCE générique">
  <a:themeElements>
    <a:clrScheme name="AMORCE générique">
      <a:dk1>
        <a:srgbClr val="159EC1"/>
      </a:dk1>
      <a:lt1>
        <a:srgbClr val="71B058"/>
      </a:lt1>
      <a:dk2>
        <a:srgbClr val="E3341B"/>
      </a:dk2>
      <a:lt2>
        <a:srgbClr val="6E6E6E"/>
      </a:lt2>
      <a:accent1>
        <a:srgbClr val="F1B026"/>
      </a:accent1>
      <a:accent2>
        <a:srgbClr val="A69A90"/>
      </a:accent2>
      <a:accent3>
        <a:srgbClr val="5A544B"/>
      </a:accent3>
      <a:accent4>
        <a:srgbClr val="895892"/>
      </a:accent4>
      <a:accent5>
        <a:srgbClr val="3BACA1"/>
      </a:accent5>
      <a:accent6>
        <a:srgbClr val="AF334A"/>
      </a:accent6>
      <a:hlink>
        <a:srgbClr val="304B8C"/>
      </a:hlink>
      <a:folHlink>
        <a:srgbClr val="4EB8DF"/>
      </a:folHlink>
    </a:clrScheme>
    <a:fontScheme name="Office Classique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AMORCE générique" id="{540F88E7-F654-A546-832C-5DD47771BB7D}" vid="{EA8C770F-657D-694F-AC0F-913DFB31C12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DD8810-F107-E540-AF98-722F9BB02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publication énergie 2021.dotx</Template>
  <TotalTime>1</TotalTime>
  <Pages>23</Pages>
  <Words>9638</Words>
  <Characters>53012</Characters>
  <Application>Microsoft Office Word</Application>
  <DocSecurity>0</DocSecurity>
  <Lines>441</Lines>
  <Paragraphs>125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2018-06-29T14:35:00Z</cp:lastPrinted>
  <dcterms:created xsi:type="dcterms:W3CDTF">2022-06-07T09:34:00Z</dcterms:created>
  <dcterms:modified xsi:type="dcterms:W3CDTF">2022-06-07T09:34:00Z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ies>
</file>